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4A78" w14:textId="77777777" w:rsidR="00E369BC" w:rsidRDefault="002C00AA" w:rsidP="00EA3D06">
      <w:pPr>
        <w:pStyle w:val="BodyText"/>
        <w:ind w:left="72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Công ty: …………………………………</w:t>
      </w:r>
    </w:p>
    <w:p w14:paraId="0075AE25" w14:textId="77777777" w:rsidR="002C00AA" w:rsidRDefault="002C00AA" w:rsidP="00EA3D06">
      <w:pPr>
        <w:pStyle w:val="BodyText"/>
        <w:ind w:left="720"/>
        <w:jc w:val="center"/>
        <w:rPr>
          <w:b/>
          <w:bCs/>
          <w:color w:val="auto"/>
          <w:szCs w:val="28"/>
        </w:rPr>
      </w:pPr>
      <w:proofErr w:type="spellStart"/>
      <w:r>
        <w:rPr>
          <w:b/>
          <w:bCs/>
          <w:color w:val="auto"/>
          <w:szCs w:val="28"/>
        </w:rPr>
        <w:t>Địa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proofErr w:type="gramStart"/>
      <w:r>
        <w:rPr>
          <w:b/>
          <w:bCs/>
          <w:color w:val="auto"/>
          <w:szCs w:val="28"/>
        </w:rPr>
        <w:t>chỉ</w:t>
      </w:r>
      <w:proofErr w:type="spellEnd"/>
      <w:r>
        <w:rPr>
          <w:b/>
          <w:bCs/>
          <w:color w:val="auto"/>
          <w:szCs w:val="28"/>
        </w:rPr>
        <w:t>:…</w:t>
      </w:r>
      <w:proofErr w:type="gramEnd"/>
      <w:r>
        <w:rPr>
          <w:b/>
          <w:bCs/>
          <w:color w:val="auto"/>
          <w:szCs w:val="28"/>
        </w:rPr>
        <w:t>………………………………..</w:t>
      </w:r>
    </w:p>
    <w:p w14:paraId="3DA67F08" w14:textId="77777777" w:rsidR="002C00AA" w:rsidRDefault="002C00AA" w:rsidP="00EA3D06">
      <w:pPr>
        <w:pStyle w:val="BodyText"/>
        <w:ind w:left="720"/>
        <w:jc w:val="center"/>
        <w:rPr>
          <w:b/>
          <w:bCs/>
          <w:color w:val="auto"/>
          <w:szCs w:val="28"/>
        </w:rPr>
      </w:pPr>
      <w:proofErr w:type="spellStart"/>
      <w:r>
        <w:rPr>
          <w:b/>
          <w:bCs/>
          <w:color w:val="auto"/>
          <w:szCs w:val="28"/>
        </w:rPr>
        <w:t>Số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điện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thoại</w:t>
      </w:r>
      <w:proofErr w:type="spellEnd"/>
      <w:r>
        <w:rPr>
          <w:b/>
          <w:bCs/>
          <w:color w:val="auto"/>
          <w:szCs w:val="28"/>
        </w:rPr>
        <w:t>: ………………………</w:t>
      </w:r>
      <w:proofErr w:type="gramStart"/>
      <w:r>
        <w:rPr>
          <w:b/>
          <w:bCs/>
          <w:color w:val="auto"/>
          <w:szCs w:val="28"/>
        </w:rPr>
        <w:t>…..</w:t>
      </w:r>
      <w:proofErr w:type="gramEnd"/>
    </w:p>
    <w:p w14:paraId="37643B96" w14:textId="77777777" w:rsidR="002C00AA" w:rsidRPr="004560C2" w:rsidRDefault="002C00AA" w:rsidP="00EA3D06">
      <w:pPr>
        <w:pStyle w:val="BodyText"/>
        <w:ind w:left="720"/>
        <w:jc w:val="center"/>
        <w:rPr>
          <w:b/>
          <w:bCs/>
          <w:color w:val="auto"/>
          <w:szCs w:val="28"/>
        </w:rPr>
      </w:pPr>
      <w:proofErr w:type="gramStart"/>
      <w:r>
        <w:rPr>
          <w:b/>
          <w:bCs/>
          <w:color w:val="auto"/>
          <w:szCs w:val="28"/>
        </w:rPr>
        <w:t>Email:…</w:t>
      </w:r>
      <w:proofErr w:type="gramEnd"/>
      <w:r>
        <w:rPr>
          <w:b/>
          <w:bCs/>
          <w:color w:val="auto"/>
          <w:szCs w:val="28"/>
        </w:rPr>
        <w:t>…………………………………</w:t>
      </w:r>
    </w:p>
    <w:p w14:paraId="1B4EBB17" w14:textId="77777777" w:rsidR="001F54A8" w:rsidRDefault="001F54A8" w:rsidP="00EA3D06">
      <w:pPr>
        <w:pStyle w:val="BodyText"/>
        <w:ind w:left="720"/>
        <w:rPr>
          <w:b/>
          <w:bCs/>
          <w:color w:val="auto"/>
          <w:szCs w:val="28"/>
        </w:rPr>
      </w:pPr>
    </w:p>
    <w:p w14:paraId="366C33C7" w14:textId="77777777" w:rsidR="002C00AA" w:rsidRPr="002C00AA" w:rsidRDefault="002C00AA" w:rsidP="00EA3D06">
      <w:pPr>
        <w:pStyle w:val="BodyText"/>
        <w:ind w:left="720"/>
        <w:jc w:val="center"/>
        <w:rPr>
          <w:b/>
          <w:bCs/>
          <w:color w:val="auto"/>
          <w:sz w:val="44"/>
          <w:szCs w:val="28"/>
        </w:rPr>
      </w:pPr>
      <w:r w:rsidRPr="002C00AA">
        <w:rPr>
          <w:b/>
          <w:bCs/>
          <w:color w:val="auto"/>
          <w:sz w:val="44"/>
          <w:szCs w:val="28"/>
        </w:rPr>
        <w:t>BẢNG BÁO GIÁ</w:t>
      </w:r>
    </w:p>
    <w:p w14:paraId="700B2BA3" w14:textId="77777777" w:rsidR="002C00AA" w:rsidRDefault="002C00AA" w:rsidP="00EA3D06">
      <w:pPr>
        <w:pStyle w:val="BodyText"/>
        <w:ind w:left="720"/>
        <w:jc w:val="center"/>
        <w:rPr>
          <w:b/>
          <w:bCs/>
          <w:color w:val="auto"/>
          <w:szCs w:val="28"/>
        </w:rPr>
      </w:pPr>
    </w:p>
    <w:p w14:paraId="7795FDF4" w14:textId="77777777" w:rsidR="002C00AA" w:rsidRDefault="002C00AA" w:rsidP="00EA3D06">
      <w:pPr>
        <w:pStyle w:val="BodyText"/>
        <w:ind w:left="720"/>
        <w:jc w:val="center"/>
        <w:rPr>
          <w:b/>
          <w:bCs/>
          <w:color w:val="auto"/>
          <w:szCs w:val="28"/>
        </w:rPr>
      </w:pPr>
      <w:proofErr w:type="spellStart"/>
      <w:r w:rsidRPr="00AA525A">
        <w:rPr>
          <w:bCs/>
          <w:color w:val="auto"/>
          <w:szCs w:val="28"/>
        </w:rPr>
        <w:t>Kính</w:t>
      </w:r>
      <w:proofErr w:type="spellEnd"/>
      <w:r w:rsidRPr="00AA525A">
        <w:rPr>
          <w:bCs/>
          <w:color w:val="auto"/>
          <w:szCs w:val="28"/>
        </w:rPr>
        <w:t xml:space="preserve"> </w:t>
      </w:r>
      <w:proofErr w:type="spellStart"/>
      <w:r w:rsidRPr="00AA525A">
        <w:rPr>
          <w:bCs/>
          <w:color w:val="auto"/>
          <w:szCs w:val="28"/>
        </w:rPr>
        <w:t>gửi</w:t>
      </w:r>
      <w:proofErr w:type="spellEnd"/>
      <w:r w:rsidRPr="00AA525A">
        <w:rPr>
          <w:bCs/>
          <w:color w:val="auto"/>
          <w:szCs w:val="28"/>
        </w:rPr>
        <w:t xml:space="preserve">: </w:t>
      </w:r>
      <w:r>
        <w:rPr>
          <w:b/>
          <w:bCs/>
          <w:color w:val="auto"/>
          <w:szCs w:val="28"/>
        </w:rPr>
        <w:t xml:space="preserve">Ban Bảo </w:t>
      </w:r>
      <w:proofErr w:type="spellStart"/>
      <w:r>
        <w:rPr>
          <w:b/>
          <w:bCs/>
          <w:color w:val="auto"/>
          <w:szCs w:val="28"/>
        </w:rPr>
        <w:t>vệ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chăm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sóc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sức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khỏe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cán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bộ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tỉnh</w:t>
      </w:r>
      <w:proofErr w:type="spellEnd"/>
      <w:r>
        <w:rPr>
          <w:b/>
          <w:bCs/>
          <w:color w:val="auto"/>
          <w:szCs w:val="28"/>
        </w:rPr>
        <w:t xml:space="preserve"> Bình </w:t>
      </w:r>
      <w:proofErr w:type="spellStart"/>
      <w:r>
        <w:rPr>
          <w:b/>
          <w:bCs/>
          <w:color w:val="auto"/>
          <w:szCs w:val="28"/>
        </w:rPr>
        <w:t>Phước</w:t>
      </w:r>
      <w:proofErr w:type="spellEnd"/>
    </w:p>
    <w:p w14:paraId="503C6FA7" w14:textId="77777777" w:rsidR="002C00AA" w:rsidRDefault="002C00AA" w:rsidP="00EA3D06">
      <w:pPr>
        <w:pStyle w:val="BodyText"/>
        <w:ind w:left="720"/>
        <w:rPr>
          <w:b/>
          <w:bCs/>
          <w:color w:val="auto"/>
          <w:szCs w:val="28"/>
        </w:rPr>
      </w:pPr>
    </w:p>
    <w:p w14:paraId="61502B22" w14:textId="3170DD0F" w:rsidR="002C00AA" w:rsidRPr="0084133F" w:rsidRDefault="007D103A" w:rsidP="00EA3D06">
      <w:pPr>
        <w:pStyle w:val="BodyText"/>
        <w:ind w:left="720" w:firstLine="720"/>
        <w:rPr>
          <w:color w:val="auto"/>
        </w:rPr>
      </w:pPr>
      <w:proofErr w:type="spellStart"/>
      <w:r w:rsidRPr="0084133F">
        <w:rPr>
          <w:color w:val="auto"/>
        </w:rPr>
        <w:t>Trên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cơ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sở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yêu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cầu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báo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giá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của</w:t>
      </w:r>
      <w:proofErr w:type="spellEnd"/>
      <w:r w:rsidRPr="0084133F">
        <w:rPr>
          <w:color w:val="auto"/>
        </w:rPr>
        <w:t xml:space="preserve"> Ban Bảo </w:t>
      </w:r>
      <w:proofErr w:type="spellStart"/>
      <w:r w:rsidRPr="0084133F">
        <w:rPr>
          <w:color w:val="auto"/>
        </w:rPr>
        <w:t>vệ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chăm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sóc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sức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khỏe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cán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bộ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tỉnh</w:t>
      </w:r>
      <w:proofErr w:type="spellEnd"/>
      <w:r w:rsidRPr="0084133F">
        <w:rPr>
          <w:color w:val="auto"/>
        </w:rPr>
        <w:t xml:space="preserve"> Bình </w:t>
      </w:r>
      <w:proofErr w:type="spellStart"/>
      <w:r w:rsidRPr="0084133F">
        <w:rPr>
          <w:color w:val="auto"/>
        </w:rPr>
        <w:t>Phước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chúng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tôi</w:t>
      </w:r>
      <w:proofErr w:type="spellEnd"/>
      <w:r w:rsidRPr="0084133F">
        <w:rPr>
          <w:color w:val="auto"/>
        </w:rPr>
        <w:t xml:space="preserve"> .... [</w:t>
      </w:r>
      <w:proofErr w:type="spellStart"/>
      <w:r w:rsidRPr="0084133F">
        <w:rPr>
          <w:color w:val="auto"/>
        </w:rPr>
        <w:t>ghi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tên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địa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chỉ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của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hãng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sản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xuất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nhà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cung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cấp</w:t>
      </w:r>
      <w:proofErr w:type="spellEnd"/>
      <w:r w:rsidRPr="0084133F">
        <w:rPr>
          <w:color w:val="auto"/>
        </w:rPr>
        <w:t xml:space="preserve">; </w:t>
      </w:r>
      <w:proofErr w:type="spellStart"/>
      <w:r w:rsidRPr="0084133F">
        <w:rPr>
          <w:color w:val="auto"/>
        </w:rPr>
        <w:t>trường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hợp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nhiều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hãng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sản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xuất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nhà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cung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cấp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cùng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tham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gia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trong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một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báo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giá</w:t>
      </w:r>
      <w:proofErr w:type="spellEnd"/>
      <w:r w:rsidRPr="0084133F">
        <w:rPr>
          <w:color w:val="auto"/>
        </w:rPr>
        <w:t xml:space="preserve"> (</w:t>
      </w:r>
      <w:proofErr w:type="spellStart"/>
      <w:r w:rsidRPr="0084133F">
        <w:rPr>
          <w:color w:val="auto"/>
        </w:rPr>
        <w:t>gọi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chung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là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liên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danh</w:t>
      </w:r>
      <w:proofErr w:type="spellEnd"/>
      <w:r w:rsidRPr="0084133F">
        <w:rPr>
          <w:color w:val="auto"/>
        </w:rPr>
        <w:t xml:space="preserve">) </w:t>
      </w:r>
      <w:proofErr w:type="spellStart"/>
      <w:r w:rsidRPr="0084133F">
        <w:rPr>
          <w:color w:val="auto"/>
        </w:rPr>
        <w:t>thì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ghi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rõ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tên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địa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chỉ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của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các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thành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viên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liên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danh</w:t>
      </w:r>
      <w:proofErr w:type="spellEnd"/>
      <w:r w:rsidRPr="0084133F">
        <w:rPr>
          <w:color w:val="auto"/>
        </w:rPr>
        <w:t xml:space="preserve">] </w:t>
      </w:r>
      <w:proofErr w:type="spellStart"/>
      <w:r w:rsidRPr="0084133F">
        <w:rPr>
          <w:color w:val="auto"/>
        </w:rPr>
        <w:t>báo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giá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cung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cấp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dịch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vụ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sửa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chữa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bảo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dưỡng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kiểm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định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hiệu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chuẩn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trang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thiết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bị</w:t>
      </w:r>
      <w:proofErr w:type="spellEnd"/>
      <w:r w:rsidRPr="0084133F">
        <w:rPr>
          <w:color w:val="auto"/>
        </w:rPr>
        <w:t xml:space="preserve"> y </w:t>
      </w:r>
      <w:proofErr w:type="spellStart"/>
      <w:r w:rsidRPr="0084133F">
        <w:rPr>
          <w:color w:val="auto"/>
        </w:rPr>
        <w:t>tế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như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sau</w:t>
      </w:r>
      <w:proofErr w:type="spellEnd"/>
      <w:r w:rsidRPr="0084133F">
        <w:rPr>
          <w:color w:val="auto"/>
        </w:rPr>
        <w:t>:</w:t>
      </w:r>
    </w:p>
    <w:p w14:paraId="349D87BB" w14:textId="45A6A4FD" w:rsidR="007D103A" w:rsidRPr="0084133F" w:rsidRDefault="007D103A" w:rsidP="00EA3D06">
      <w:pPr>
        <w:pStyle w:val="BodyText"/>
        <w:ind w:left="720" w:firstLine="720"/>
        <w:rPr>
          <w:color w:val="auto"/>
        </w:rPr>
      </w:pPr>
      <w:r w:rsidRPr="0084133F">
        <w:rPr>
          <w:color w:val="auto"/>
        </w:rPr>
        <w:t xml:space="preserve">1 Báo </w:t>
      </w:r>
      <w:proofErr w:type="spellStart"/>
      <w:r w:rsidRPr="0084133F">
        <w:rPr>
          <w:color w:val="auto"/>
        </w:rPr>
        <w:t>giá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cung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cấp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dịch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vụ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sửa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chữa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bảo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dưỡng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kiểm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định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hiệu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chuẩn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trang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thiết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bị</w:t>
      </w:r>
      <w:proofErr w:type="spellEnd"/>
      <w:r w:rsidRPr="0084133F">
        <w:rPr>
          <w:color w:val="auto"/>
        </w:rPr>
        <w:t xml:space="preserve"> y </w:t>
      </w:r>
      <w:proofErr w:type="spellStart"/>
      <w:r w:rsidRPr="0084133F">
        <w:rPr>
          <w:color w:val="auto"/>
        </w:rPr>
        <w:t>tế</w:t>
      </w:r>
      <w:proofErr w:type="spellEnd"/>
      <w:r w:rsidRPr="0084133F">
        <w:rPr>
          <w:color w:val="auto"/>
        </w:rPr>
        <w:t xml:space="preserve">. </w:t>
      </w:r>
    </w:p>
    <w:p w14:paraId="2551F68A" w14:textId="77777777" w:rsidR="007D103A" w:rsidRPr="004560C2" w:rsidRDefault="007D103A" w:rsidP="00EA3D06">
      <w:pPr>
        <w:pStyle w:val="BodyText"/>
        <w:ind w:left="720"/>
        <w:rPr>
          <w:b/>
          <w:bCs/>
          <w:color w:val="auto"/>
          <w:szCs w:val="28"/>
        </w:rPr>
      </w:pPr>
    </w:p>
    <w:tbl>
      <w:tblPr>
        <w:tblW w:w="5000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2751"/>
        <w:gridCol w:w="1321"/>
        <w:gridCol w:w="1144"/>
        <w:gridCol w:w="1410"/>
        <w:gridCol w:w="1412"/>
        <w:gridCol w:w="959"/>
      </w:tblGrid>
      <w:tr w:rsidR="006D31C6" w:rsidRPr="00195236" w14:paraId="279A9C78" w14:textId="77777777" w:rsidTr="00EA3D06">
        <w:trPr>
          <w:trHeight w:val="1801"/>
        </w:trPr>
        <w:tc>
          <w:tcPr>
            <w:tcW w:w="3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B93960F" w14:textId="77777777" w:rsidR="006D31C6" w:rsidRPr="00195236" w:rsidRDefault="006D31C6" w:rsidP="006D31C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</w:t>
            </w:r>
            <w:r w:rsidRPr="00195236">
              <w:rPr>
                <w:b/>
                <w:color w:val="000000"/>
                <w:sz w:val="22"/>
                <w:szCs w:val="22"/>
              </w:rPr>
              <w:t>TT</w:t>
            </w:r>
          </w:p>
        </w:tc>
        <w:tc>
          <w:tcPr>
            <w:tcW w:w="14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7F0AE11" w14:textId="21BA7769" w:rsidR="006D31C6" w:rsidRPr="00195236" w:rsidRDefault="00320E81" w:rsidP="004E2C82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Danh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mục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dịch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vụ</w:t>
            </w:r>
            <w:proofErr w:type="spellEnd"/>
          </w:p>
        </w:tc>
        <w:tc>
          <w:tcPr>
            <w:tcW w:w="686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7529C3D" w14:textId="47F7FE3C" w:rsidR="006D31C6" w:rsidRPr="00195236" w:rsidRDefault="00320E81" w:rsidP="004A4552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</w:p>
        </w:tc>
        <w:tc>
          <w:tcPr>
            <w:tcW w:w="59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740B6BD" w14:textId="62FE5E03" w:rsidR="006D31C6" w:rsidRPr="00195236" w:rsidRDefault="00320E81" w:rsidP="004A45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Khối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lượng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mời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thầu</w:t>
            </w:r>
            <w:proofErr w:type="spellEnd"/>
          </w:p>
        </w:tc>
        <w:tc>
          <w:tcPr>
            <w:tcW w:w="73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5E13829" w14:textId="78EEFD70" w:rsidR="006D31C6" w:rsidRPr="00195236" w:rsidRDefault="00320E81" w:rsidP="004A45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73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2C3439F6" w14:textId="7FB10385" w:rsidR="006D31C6" w:rsidRPr="00195236" w:rsidRDefault="00320E81" w:rsidP="004A45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49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AA06DA1" w14:textId="2781BC94" w:rsidR="006D31C6" w:rsidRPr="00195236" w:rsidRDefault="00320E81" w:rsidP="004A45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Thành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tiền</w:t>
            </w:r>
            <w:proofErr w:type="spellEnd"/>
          </w:p>
        </w:tc>
      </w:tr>
      <w:tr w:rsidR="006D31C6" w:rsidRPr="00195236" w14:paraId="0B70127F" w14:textId="77777777" w:rsidTr="00EA3D06">
        <w:trPr>
          <w:trHeight w:val="295"/>
        </w:trPr>
        <w:tc>
          <w:tcPr>
            <w:tcW w:w="328" w:type="pct"/>
            <w:shd w:val="clear" w:color="auto" w:fill="auto"/>
            <w:vAlign w:val="center"/>
          </w:tcPr>
          <w:p w14:paraId="71717F68" w14:textId="77777777" w:rsidR="006D31C6" w:rsidRPr="000D2A97" w:rsidRDefault="006D31C6" w:rsidP="004A4552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0D2A97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2A31B47D" w14:textId="27915631" w:rsidR="006D31C6" w:rsidRPr="000D2A97" w:rsidRDefault="006D31C6" w:rsidP="00320E81">
            <w:pPr>
              <w:pStyle w:val="Heading6"/>
              <w:widowControl w:val="0"/>
              <w:spacing w:before="0" w:after="0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4FE5F50D" w14:textId="69C0E154" w:rsidR="006D31C6" w:rsidRPr="000D2A97" w:rsidRDefault="006D31C6" w:rsidP="004A4552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3F6E52A" w14:textId="2DC49625" w:rsidR="006D31C6" w:rsidRPr="000D2A97" w:rsidRDefault="006D31C6" w:rsidP="00697D54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71C2563E" w14:textId="388DAA21" w:rsidR="006D31C6" w:rsidRPr="000D2A97" w:rsidRDefault="006D31C6" w:rsidP="00334255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47738E7F" w14:textId="372C4631" w:rsidR="006D31C6" w:rsidRPr="000D2A97" w:rsidRDefault="006D31C6" w:rsidP="004A4552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72E6F49" w14:textId="77777777" w:rsidR="006D31C6" w:rsidRPr="000D2A97" w:rsidRDefault="006D31C6" w:rsidP="004A4552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6D31C6" w:rsidRPr="000D2A97" w14:paraId="44B0B299" w14:textId="77777777" w:rsidTr="00EA3D06">
        <w:trPr>
          <w:trHeight w:val="396"/>
        </w:trPr>
        <w:tc>
          <w:tcPr>
            <w:tcW w:w="328" w:type="pct"/>
            <w:shd w:val="clear" w:color="auto" w:fill="auto"/>
            <w:vAlign w:val="center"/>
          </w:tcPr>
          <w:p w14:paraId="658256D8" w14:textId="77777777" w:rsidR="006D31C6" w:rsidRPr="000D2A97" w:rsidRDefault="006D31C6" w:rsidP="004A4552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544A8BF6" w14:textId="77777777" w:rsidR="006D31C6" w:rsidRPr="000D2A97" w:rsidRDefault="006D31C6" w:rsidP="00830979">
            <w:pPr>
              <w:pStyle w:val="Heading6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…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AE840FF" w14:textId="77777777" w:rsidR="006D31C6" w:rsidRPr="000D2A97" w:rsidRDefault="006D31C6" w:rsidP="00830979">
            <w:pPr>
              <w:pStyle w:val="Heading6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…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B124E4D" w14:textId="77777777" w:rsidR="006D31C6" w:rsidRPr="000D2A97" w:rsidRDefault="006D31C6" w:rsidP="00830979">
            <w:pPr>
              <w:widowControl w:val="0"/>
              <w:jc w:val="center"/>
              <w:rPr>
                <w:bCs/>
                <w:i/>
                <w:color w:val="000000"/>
                <w:sz w:val="22"/>
                <w:szCs w:val="22"/>
                <w:lang w:val="fr-FR"/>
              </w:rPr>
            </w:pPr>
            <w:r w:rsidRPr="000D2A97">
              <w:rPr>
                <w:i/>
                <w:color w:val="000000"/>
                <w:lang w:val="fr-FR"/>
              </w:rPr>
              <w:t>…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852CDBF" w14:textId="77777777" w:rsidR="006D31C6" w:rsidRPr="000D2A97" w:rsidRDefault="006D31C6" w:rsidP="00830979">
            <w:pPr>
              <w:widowControl w:val="0"/>
              <w:jc w:val="center"/>
              <w:rPr>
                <w:bCs/>
                <w:i/>
                <w:color w:val="000000"/>
                <w:sz w:val="22"/>
                <w:szCs w:val="22"/>
                <w:lang w:val="fr-FR"/>
              </w:rPr>
            </w:pPr>
            <w:r w:rsidRPr="000D2A97">
              <w:rPr>
                <w:i/>
                <w:color w:val="000000"/>
                <w:lang w:val="fr-FR"/>
              </w:rPr>
              <w:t>…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BABCFD6" w14:textId="77777777" w:rsidR="006D31C6" w:rsidRPr="000D2A97" w:rsidRDefault="006D31C6" w:rsidP="00830979">
            <w:pPr>
              <w:widowControl w:val="0"/>
              <w:jc w:val="center"/>
              <w:rPr>
                <w:bCs/>
                <w:i/>
                <w:color w:val="000000"/>
                <w:sz w:val="22"/>
                <w:szCs w:val="22"/>
                <w:lang w:val="fr-FR"/>
              </w:rPr>
            </w:pPr>
            <w:r w:rsidRPr="000D2A97">
              <w:rPr>
                <w:i/>
                <w:color w:val="000000"/>
                <w:lang w:val="fr-FR"/>
              </w:rPr>
              <w:t>…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951081A" w14:textId="77777777" w:rsidR="006D31C6" w:rsidRPr="000D2A97" w:rsidRDefault="006D31C6" w:rsidP="00830979">
            <w:pPr>
              <w:widowControl w:val="0"/>
              <w:jc w:val="center"/>
              <w:rPr>
                <w:bCs/>
                <w:i/>
                <w:color w:val="000000"/>
                <w:sz w:val="22"/>
                <w:szCs w:val="22"/>
                <w:lang w:val="fr-FR"/>
              </w:rPr>
            </w:pPr>
            <w:r w:rsidRPr="000D2A97">
              <w:rPr>
                <w:i/>
                <w:color w:val="000000"/>
                <w:lang w:val="fr-FR"/>
              </w:rPr>
              <w:t>…</w:t>
            </w:r>
          </w:p>
        </w:tc>
      </w:tr>
      <w:tr w:rsidR="006D31C6" w:rsidRPr="000D2A97" w14:paraId="16634462" w14:textId="77777777" w:rsidTr="00EA3D06">
        <w:trPr>
          <w:trHeight w:val="431"/>
        </w:trPr>
        <w:tc>
          <w:tcPr>
            <w:tcW w:w="328" w:type="pct"/>
            <w:shd w:val="clear" w:color="auto" w:fill="auto"/>
            <w:vAlign w:val="center"/>
          </w:tcPr>
          <w:p w14:paraId="49C079AA" w14:textId="1B291363" w:rsidR="006D31C6" w:rsidRPr="000D2A97" w:rsidRDefault="006D31C6" w:rsidP="004A4552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14:paraId="78083FAD" w14:textId="77777777" w:rsidR="006D31C6" w:rsidRPr="000D2A97" w:rsidRDefault="006D31C6" w:rsidP="00830979">
            <w:pPr>
              <w:pStyle w:val="Heading6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…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6F7FD6A4" w14:textId="77777777" w:rsidR="006D31C6" w:rsidRPr="000D2A97" w:rsidRDefault="006D31C6" w:rsidP="00830979">
            <w:pPr>
              <w:pStyle w:val="Heading6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…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65A4917" w14:textId="77777777" w:rsidR="006D31C6" w:rsidRPr="000D2A97" w:rsidRDefault="006D31C6" w:rsidP="00830979">
            <w:pPr>
              <w:widowControl w:val="0"/>
              <w:jc w:val="center"/>
              <w:rPr>
                <w:bCs/>
                <w:i/>
                <w:color w:val="000000"/>
                <w:sz w:val="22"/>
                <w:szCs w:val="22"/>
                <w:lang w:val="fr-FR"/>
              </w:rPr>
            </w:pPr>
            <w:r w:rsidRPr="000D2A97">
              <w:rPr>
                <w:i/>
                <w:color w:val="000000"/>
                <w:lang w:val="fr-FR"/>
              </w:rPr>
              <w:t>…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0B2C668" w14:textId="77777777" w:rsidR="006D31C6" w:rsidRPr="000D2A97" w:rsidRDefault="006D31C6" w:rsidP="00830979">
            <w:pPr>
              <w:widowControl w:val="0"/>
              <w:jc w:val="center"/>
              <w:rPr>
                <w:bCs/>
                <w:i/>
                <w:color w:val="000000"/>
                <w:sz w:val="22"/>
                <w:szCs w:val="22"/>
                <w:lang w:val="fr-FR"/>
              </w:rPr>
            </w:pPr>
            <w:r w:rsidRPr="000D2A97">
              <w:rPr>
                <w:i/>
                <w:color w:val="000000"/>
                <w:lang w:val="fr-FR"/>
              </w:rPr>
              <w:t>…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5724F76" w14:textId="77777777" w:rsidR="006D31C6" w:rsidRPr="000D2A97" w:rsidRDefault="006D31C6" w:rsidP="00830979">
            <w:pPr>
              <w:widowControl w:val="0"/>
              <w:jc w:val="center"/>
              <w:rPr>
                <w:bCs/>
                <w:i/>
                <w:color w:val="000000"/>
                <w:sz w:val="22"/>
                <w:szCs w:val="22"/>
                <w:lang w:val="fr-FR"/>
              </w:rPr>
            </w:pPr>
            <w:r w:rsidRPr="000D2A97">
              <w:rPr>
                <w:i/>
                <w:color w:val="000000"/>
                <w:lang w:val="fr-FR"/>
              </w:rPr>
              <w:t>…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D5F26E1" w14:textId="77777777" w:rsidR="006D31C6" w:rsidRPr="000D2A97" w:rsidRDefault="006D31C6" w:rsidP="00830979">
            <w:pPr>
              <w:widowControl w:val="0"/>
              <w:jc w:val="center"/>
              <w:rPr>
                <w:bCs/>
                <w:i/>
                <w:color w:val="000000"/>
                <w:sz w:val="22"/>
                <w:szCs w:val="22"/>
                <w:lang w:val="fr-FR"/>
              </w:rPr>
            </w:pPr>
            <w:r w:rsidRPr="000D2A97">
              <w:rPr>
                <w:i/>
                <w:color w:val="000000"/>
                <w:lang w:val="fr-FR"/>
              </w:rPr>
              <w:t>…</w:t>
            </w:r>
          </w:p>
        </w:tc>
      </w:tr>
      <w:tr w:rsidR="007D103A" w:rsidRPr="000D2A97" w14:paraId="6C01537C" w14:textId="77777777" w:rsidTr="00EA3D06">
        <w:trPr>
          <w:trHeight w:val="431"/>
        </w:trPr>
        <w:tc>
          <w:tcPr>
            <w:tcW w:w="1757" w:type="pct"/>
            <w:gridSpan w:val="2"/>
            <w:shd w:val="clear" w:color="auto" w:fill="auto"/>
            <w:vAlign w:val="center"/>
          </w:tcPr>
          <w:p w14:paraId="7B69FA0F" w14:textId="1090C842" w:rsidR="007D103A" w:rsidRPr="007D103A" w:rsidRDefault="007D103A" w:rsidP="00830979">
            <w:pPr>
              <w:pStyle w:val="Heading6"/>
              <w:widowControl w:val="0"/>
              <w:spacing w:before="0" w:after="0"/>
              <w:jc w:val="center"/>
              <w:rPr>
                <w:rFonts w:ascii="Times New Roman" w:hAnsi="Times New Roman"/>
                <w:bCs w:val="0"/>
                <w:iCs/>
                <w:color w:val="000000"/>
                <w:u w:val="single"/>
                <w:lang w:val="fr-FR"/>
              </w:rPr>
            </w:pPr>
            <w:proofErr w:type="spellStart"/>
            <w:r w:rsidRPr="007D103A">
              <w:rPr>
                <w:rFonts w:ascii="Times New Roman" w:hAnsi="Times New Roman"/>
                <w:bCs w:val="0"/>
                <w:iCs/>
                <w:color w:val="000000"/>
                <w:sz w:val="28"/>
                <w:szCs w:val="28"/>
                <w:u w:val="single"/>
                <w:lang w:val="fr-FR"/>
              </w:rPr>
              <w:t>Tổng</w:t>
            </w:r>
            <w:proofErr w:type="spellEnd"/>
            <w:r w:rsidRPr="007D103A">
              <w:rPr>
                <w:rFonts w:ascii="Times New Roman" w:hAnsi="Times New Roman"/>
                <w:bCs w:val="0"/>
                <w:iCs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7D103A">
              <w:rPr>
                <w:rFonts w:ascii="Times New Roman" w:hAnsi="Times New Roman"/>
                <w:bCs w:val="0"/>
                <w:iCs/>
                <w:color w:val="000000"/>
                <w:sz w:val="28"/>
                <w:szCs w:val="28"/>
                <w:u w:val="single"/>
                <w:lang w:val="fr-FR"/>
              </w:rPr>
              <w:t>cộng</w:t>
            </w:r>
            <w:proofErr w:type="spellEnd"/>
            <w:r w:rsidRPr="007D103A">
              <w:rPr>
                <w:rFonts w:ascii="Times New Roman" w:hAnsi="Times New Roman"/>
                <w:bCs w:val="0"/>
                <w:iCs/>
                <w:color w:val="000000"/>
                <w:sz w:val="28"/>
                <w:szCs w:val="28"/>
                <w:u w:val="single"/>
                <w:lang w:val="fr-FR"/>
              </w:rPr>
              <w:t> :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BAB1540" w14:textId="77777777" w:rsidR="007D103A" w:rsidRPr="000D2A97" w:rsidRDefault="007D103A" w:rsidP="00830979">
            <w:pPr>
              <w:pStyle w:val="Heading6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D5AFF35" w14:textId="77777777" w:rsidR="007D103A" w:rsidRPr="000D2A97" w:rsidRDefault="007D103A" w:rsidP="00830979">
            <w:pPr>
              <w:widowControl w:val="0"/>
              <w:jc w:val="center"/>
              <w:rPr>
                <w:i/>
                <w:color w:val="000000"/>
                <w:lang w:val="fr-FR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06FD6E9F" w14:textId="77777777" w:rsidR="007D103A" w:rsidRPr="000D2A97" w:rsidRDefault="007D103A" w:rsidP="00830979">
            <w:pPr>
              <w:widowControl w:val="0"/>
              <w:jc w:val="center"/>
              <w:rPr>
                <w:i/>
                <w:color w:val="000000"/>
                <w:lang w:val="fr-FR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43897F7C" w14:textId="77777777" w:rsidR="007D103A" w:rsidRPr="000D2A97" w:rsidRDefault="007D103A" w:rsidP="00830979">
            <w:pPr>
              <w:widowControl w:val="0"/>
              <w:jc w:val="center"/>
              <w:rPr>
                <w:i/>
                <w:color w:val="000000"/>
                <w:lang w:val="fr-FR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CEC9AF5" w14:textId="77777777" w:rsidR="007D103A" w:rsidRPr="000D2A97" w:rsidRDefault="007D103A" w:rsidP="00830979">
            <w:pPr>
              <w:widowControl w:val="0"/>
              <w:jc w:val="center"/>
              <w:rPr>
                <w:i/>
                <w:color w:val="000000"/>
                <w:lang w:val="fr-FR"/>
              </w:rPr>
            </w:pPr>
          </w:p>
        </w:tc>
      </w:tr>
    </w:tbl>
    <w:p w14:paraId="79431161" w14:textId="77777777" w:rsidR="004560C2" w:rsidRDefault="004560C2" w:rsidP="00EA3D06">
      <w:pPr>
        <w:pStyle w:val="BodyText"/>
        <w:ind w:left="720" w:firstLine="720"/>
        <w:rPr>
          <w:bCs/>
          <w:color w:val="auto"/>
          <w:szCs w:val="28"/>
        </w:rPr>
      </w:pPr>
    </w:p>
    <w:p w14:paraId="30457691" w14:textId="77777777" w:rsidR="007D103A" w:rsidRDefault="007D103A" w:rsidP="00EA3D06">
      <w:pPr>
        <w:pStyle w:val="BodyText"/>
        <w:ind w:left="720" w:firstLine="720"/>
        <w:rPr>
          <w:color w:val="auto"/>
        </w:rPr>
      </w:pPr>
      <w:r w:rsidRPr="007D103A">
        <w:rPr>
          <w:color w:val="auto"/>
        </w:rPr>
        <w:t xml:space="preserve">2. Báo </w:t>
      </w:r>
      <w:proofErr w:type="spellStart"/>
      <w:r w:rsidRPr="007D103A">
        <w:rPr>
          <w:color w:val="auto"/>
        </w:rPr>
        <w:t>giá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này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có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hiệu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lực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trong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vòng</w:t>
      </w:r>
      <w:proofErr w:type="spellEnd"/>
      <w:r w:rsidRPr="007D103A">
        <w:rPr>
          <w:color w:val="auto"/>
        </w:rPr>
        <w:t xml:space="preserve">: .... </w:t>
      </w:r>
      <w:proofErr w:type="spellStart"/>
      <w:r w:rsidRPr="007D103A">
        <w:rPr>
          <w:color w:val="auto"/>
        </w:rPr>
        <w:t>ngày</w:t>
      </w:r>
      <w:proofErr w:type="spellEnd"/>
      <w:r w:rsidRPr="007D103A">
        <w:rPr>
          <w:color w:val="auto"/>
        </w:rPr>
        <w:t xml:space="preserve">, </w:t>
      </w:r>
      <w:proofErr w:type="spellStart"/>
      <w:r w:rsidRPr="007D103A">
        <w:rPr>
          <w:color w:val="auto"/>
        </w:rPr>
        <w:t>kể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từ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ngày</w:t>
      </w:r>
      <w:proofErr w:type="spellEnd"/>
      <w:r w:rsidRPr="007D103A">
        <w:rPr>
          <w:color w:val="auto"/>
        </w:rPr>
        <w:t xml:space="preserve"> ... </w:t>
      </w:r>
      <w:proofErr w:type="spellStart"/>
      <w:r w:rsidRPr="007D103A">
        <w:rPr>
          <w:color w:val="auto"/>
        </w:rPr>
        <w:t>tháng</w:t>
      </w:r>
      <w:proofErr w:type="spellEnd"/>
      <w:r w:rsidRPr="007D103A">
        <w:rPr>
          <w:color w:val="auto"/>
        </w:rPr>
        <w:t xml:space="preserve"> ... </w:t>
      </w:r>
      <w:proofErr w:type="spellStart"/>
      <w:r w:rsidRPr="007D103A">
        <w:rPr>
          <w:color w:val="auto"/>
        </w:rPr>
        <w:t>năm</w:t>
      </w:r>
      <w:proofErr w:type="spellEnd"/>
      <w:r w:rsidRPr="007D103A">
        <w:rPr>
          <w:color w:val="auto"/>
        </w:rPr>
        <w:t xml:space="preserve"> ... [</w:t>
      </w:r>
      <w:proofErr w:type="spellStart"/>
      <w:r w:rsidRPr="007D103A">
        <w:rPr>
          <w:color w:val="auto"/>
        </w:rPr>
        <w:t>ghi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cụ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thể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số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ngày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nhưng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không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nhỏ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hơn</w:t>
      </w:r>
      <w:proofErr w:type="spellEnd"/>
      <w:r w:rsidRPr="007D103A">
        <w:rPr>
          <w:color w:val="auto"/>
        </w:rPr>
        <w:t xml:space="preserve"> 90 </w:t>
      </w:r>
      <w:proofErr w:type="spellStart"/>
      <w:r w:rsidRPr="007D103A">
        <w:rPr>
          <w:color w:val="auto"/>
        </w:rPr>
        <w:t>ngày</w:t>
      </w:r>
      <w:proofErr w:type="spellEnd"/>
      <w:r w:rsidRPr="007D103A">
        <w:rPr>
          <w:color w:val="auto"/>
        </w:rPr>
        <w:t xml:space="preserve">], </w:t>
      </w:r>
      <w:proofErr w:type="spellStart"/>
      <w:r w:rsidRPr="007D103A">
        <w:rPr>
          <w:color w:val="auto"/>
        </w:rPr>
        <w:t>kể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từ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ngày</w:t>
      </w:r>
      <w:proofErr w:type="spellEnd"/>
      <w:r w:rsidRPr="007D103A">
        <w:rPr>
          <w:color w:val="auto"/>
        </w:rPr>
        <w:t xml:space="preserve"> ... </w:t>
      </w:r>
      <w:proofErr w:type="spellStart"/>
      <w:r w:rsidRPr="007D103A">
        <w:rPr>
          <w:color w:val="auto"/>
        </w:rPr>
        <w:t>tháng</w:t>
      </w:r>
      <w:proofErr w:type="spellEnd"/>
      <w:r w:rsidRPr="007D103A">
        <w:rPr>
          <w:color w:val="auto"/>
        </w:rPr>
        <w:t xml:space="preserve">... </w:t>
      </w:r>
      <w:proofErr w:type="spellStart"/>
      <w:r w:rsidRPr="007D103A">
        <w:rPr>
          <w:color w:val="auto"/>
        </w:rPr>
        <w:t>năm</w:t>
      </w:r>
      <w:proofErr w:type="spellEnd"/>
      <w:r w:rsidRPr="007D103A">
        <w:rPr>
          <w:color w:val="auto"/>
        </w:rPr>
        <w:t>... [</w:t>
      </w:r>
      <w:proofErr w:type="spellStart"/>
      <w:r w:rsidRPr="007D103A">
        <w:rPr>
          <w:color w:val="auto"/>
        </w:rPr>
        <w:t>ghi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ngày</w:t>
      </w:r>
      <w:proofErr w:type="spellEnd"/>
      <w:r w:rsidRPr="007D103A">
        <w:rPr>
          <w:color w:val="auto"/>
        </w:rPr>
        <w:t xml:space="preserve"> </w:t>
      </w:r>
      <w:proofErr w:type="gramStart"/>
      <w:r w:rsidRPr="007D103A">
        <w:rPr>
          <w:color w:val="auto"/>
        </w:rPr>
        <w:t>....</w:t>
      </w:r>
      <w:proofErr w:type="spellStart"/>
      <w:r w:rsidRPr="007D103A">
        <w:rPr>
          <w:color w:val="auto"/>
        </w:rPr>
        <w:t>tháng</w:t>
      </w:r>
      <w:proofErr w:type="spellEnd"/>
      <w:proofErr w:type="gramEnd"/>
      <w:r w:rsidRPr="007D103A">
        <w:rPr>
          <w:color w:val="auto"/>
        </w:rPr>
        <w:t>...</w:t>
      </w:r>
      <w:proofErr w:type="spellStart"/>
      <w:r w:rsidRPr="007D103A">
        <w:rPr>
          <w:color w:val="auto"/>
        </w:rPr>
        <w:t>năm</w:t>
      </w:r>
      <w:proofErr w:type="spellEnd"/>
      <w:r w:rsidRPr="007D103A">
        <w:rPr>
          <w:color w:val="auto"/>
        </w:rPr>
        <w:t xml:space="preserve">... </w:t>
      </w:r>
      <w:proofErr w:type="spellStart"/>
      <w:r w:rsidRPr="007D103A">
        <w:rPr>
          <w:color w:val="auto"/>
        </w:rPr>
        <w:t>kết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thúc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nhận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báo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giá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phù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hợp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với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thông</w:t>
      </w:r>
      <w:proofErr w:type="spellEnd"/>
      <w:r w:rsidRPr="007D103A">
        <w:rPr>
          <w:color w:val="auto"/>
        </w:rPr>
        <w:t xml:space="preserve"> tin </w:t>
      </w:r>
      <w:proofErr w:type="spellStart"/>
      <w:r w:rsidRPr="007D103A">
        <w:rPr>
          <w:color w:val="auto"/>
        </w:rPr>
        <w:t>tại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khoản</w:t>
      </w:r>
      <w:proofErr w:type="spellEnd"/>
      <w:r w:rsidRPr="007D103A">
        <w:rPr>
          <w:color w:val="auto"/>
        </w:rPr>
        <w:t xml:space="preserve"> 4 </w:t>
      </w:r>
      <w:proofErr w:type="spellStart"/>
      <w:r w:rsidRPr="007D103A">
        <w:rPr>
          <w:color w:val="auto"/>
        </w:rPr>
        <w:t>Mục</w:t>
      </w:r>
      <w:proofErr w:type="spellEnd"/>
      <w:r w:rsidRPr="007D103A">
        <w:rPr>
          <w:color w:val="auto"/>
        </w:rPr>
        <w:t xml:space="preserve"> I - </w:t>
      </w:r>
      <w:proofErr w:type="spellStart"/>
      <w:r w:rsidRPr="007D103A">
        <w:rPr>
          <w:color w:val="auto"/>
        </w:rPr>
        <w:t>Yêu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cầu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báo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giá</w:t>
      </w:r>
      <w:proofErr w:type="spellEnd"/>
      <w:r w:rsidRPr="007D103A">
        <w:rPr>
          <w:color w:val="auto"/>
        </w:rPr>
        <w:t xml:space="preserve">]. </w:t>
      </w:r>
    </w:p>
    <w:p w14:paraId="503C100A" w14:textId="77777777" w:rsidR="007D103A" w:rsidRDefault="007D103A" w:rsidP="00EA3D06">
      <w:pPr>
        <w:pStyle w:val="BodyText"/>
        <w:ind w:left="720" w:firstLine="720"/>
        <w:rPr>
          <w:color w:val="auto"/>
        </w:rPr>
      </w:pPr>
      <w:r w:rsidRPr="007D103A">
        <w:rPr>
          <w:color w:val="auto"/>
        </w:rPr>
        <w:t xml:space="preserve">3. </w:t>
      </w:r>
      <w:proofErr w:type="spellStart"/>
      <w:r w:rsidRPr="007D103A">
        <w:rPr>
          <w:color w:val="auto"/>
        </w:rPr>
        <w:t>Chúng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tôi</w:t>
      </w:r>
      <w:proofErr w:type="spellEnd"/>
      <w:r w:rsidRPr="007D103A">
        <w:rPr>
          <w:color w:val="auto"/>
        </w:rPr>
        <w:t xml:space="preserve"> cam </w:t>
      </w:r>
      <w:proofErr w:type="spellStart"/>
      <w:r w:rsidRPr="007D103A">
        <w:rPr>
          <w:color w:val="auto"/>
        </w:rPr>
        <w:t>kết</w:t>
      </w:r>
      <w:proofErr w:type="spellEnd"/>
      <w:r w:rsidRPr="007D103A">
        <w:rPr>
          <w:color w:val="auto"/>
        </w:rPr>
        <w:t xml:space="preserve">: - </w:t>
      </w:r>
      <w:proofErr w:type="spellStart"/>
      <w:r w:rsidRPr="007D103A">
        <w:rPr>
          <w:color w:val="auto"/>
        </w:rPr>
        <w:t>Không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đang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trong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quá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trình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thực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hiện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thủ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tục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giải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thể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hoặc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bị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thu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hồi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Giấy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chứng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nhận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đăng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ký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doanh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nghiệp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hoặc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Giấy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chứng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nhận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đăng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ký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hộ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kinh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doanh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hoặc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các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tài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liệu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tương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đương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khác</w:t>
      </w:r>
      <w:proofErr w:type="spellEnd"/>
      <w:r w:rsidRPr="007D103A">
        <w:rPr>
          <w:color w:val="auto"/>
        </w:rPr>
        <w:t xml:space="preserve">; </w:t>
      </w:r>
      <w:proofErr w:type="spellStart"/>
      <w:r w:rsidRPr="007D103A">
        <w:rPr>
          <w:color w:val="auto"/>
        </w:rPr>
        <w:t>không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thuộc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trường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hợp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mất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khả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năng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thanh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toán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theo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quy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định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của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pháp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luật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về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doanh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nghiệp</w:t>
      </w:r>
      <w:proofErr w:type="spellEnd"/>
      <w:r w:rsidRPr="007D103A">
        <w:rPr>
          <w:color w:val="auto"/>
        </w:rPr>
        <w:t xml:space="preserve">. </w:t>
      </w:r>
    </w:p>
    <w:p w14:paraId="5329FFFA" w14:textId="73E26B52" w:rsidR="00810F07" w:rsidRPr="0084133F" w:rsidRDefault="007D103A" w:rsidP="00EA3D06">
      <w:pPr>
        <w:pStyle w:val="BodyText"/>
        <w:ind w:left="720" w:firstLine="720"/>
        <w:rPr>
          <w:bCs/>
          <w:color w:val="auto"/>
          <w:szCs w:val="28"/>
        </w:rPr>
      </w:pPr>
      <w:r w:rsidRPr="007D103A">
        <w:rPr>
          <w:color w:val="auto"/>
        </w:rPr>
        <w:t xml:space="preserve">- </w:t>
      </w:r>
      <w:proofErr w:type="spellStart"/>
      <w:r w:rsidRPr="007D103A">
        <w:rPr>
          <w:color w:val="auto"/>
        </w:rPr>
        <w:t>Giá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trị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của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các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thiết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bị</w:t>
      </w:r>
      <w:proofErr w:type="spellEnd"/>
      <w:r w:rsidRPr="007D103A">
        <w:rPr>
          <w:color w:val="auto"/>
        </w:rPr>
        <w:t xml:space="preserve"> y </w:t>
      </w:r>
      <w:proofErr w:type="spellStart"/>
      <w:r w:rsidRPr="007D103A">
        <w:rPr>
          <w:color w:val="auto"/>
        </w:rPr>
        <w:t>tế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nêu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trong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báo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giá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là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phù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hợp</w:t>
      </w:r>
      <w:proofErr w:type="spellEnd"/>
      <w:r w:rsidRPr="007D103A">
        <w:rPr>
          <w:color w:val="auto"/>
        </w:rPr>
        <w:t xml:space="preserve">, </w:t>
      </w:r>
      <w:proofErr w:type="spellStart"/>
      <w:r w:rsidRPr="007D103A">
        <w:rPr>
          <w:color w:val="auto"/>
        </w:rPr>
        <w:t>không</w:t>
      </w:r>
      <w:proofErr w:type="spellEnd"/>
      <w:r w:rsidRPr="007D103A">
        <w:rPr>
          <w:color w:val="auto"/>
        </w:rPr>
        <w:t xml:space="preserve"> vi </w:t>
      </w:r>
      <w:proofErr w:type="spellStart"/>
      <w:r w:rsidRPr="007D103A">
        <w:rPr>
          <w:color w:val="auto"/>
        </w:rPr>
        <w:t>phạm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quy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định</w:t>
      </w:r>
      <w:proofErr w:type="spellEnd"/>
      <w:r w:rsidRPr="007D103A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của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pháp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luật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về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cạnh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tranh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bán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phá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giá</w:t>
      </w:r>
      <w:proofErr w:type="spellEnd"/>
    </w:p>
    <w:p w14:paraId="72DF3EE9" w14:textId="77777777" w:rsidR="00C777AA" w:rsidRPr="0084133F" w:rsidRDefault="007D103A" w:rsidP="00EA3D06">
      <w:pPr>
        <w:pStyle w:val="BodyText"/>
        <w:ind w:left="720" w:firstLine="720"/>
        <w:rPr>
          <w:color w:val="auto"/>
        </w:rPr>
      </w:pPr>
      <w:r w:rsidRPr="0084133F">
        <w:rPr>
          <w:color w:val="auto"/>
        </w:rPr>
        <w:t xml:space="preserve">- </w:t>
      </w:r>
      <w:proofErr w:type="spellStart"/>
      <w:r w:rsidRPr="0084133F">
        <w:rPr>
          <w:color w:val="auto"/>
        </w:rPr>
        <w:t>Những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thông</w:t>
      </w:r>
      <w:proofErr w:type="spellEnd"/>
      <w:r w:rsidRPr="0084133F">
        <w:rPr>
          <w:color w:val="auto"/>
        </w:rPr>
        <w:t xml:space="preserve"> tin </w:t>
      </w:r>
      <w:proofErr w:type="spellStart"/>
      <w:r w:rsidRPr="0084133F">
        <w:rPr>
          <w:color w:val="auto"/>
        </w:rPr>
        <w:t>nêu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trong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báo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giá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là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trung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thực</w:t>
      </w:r>
      <w:proofErr w:type="spellEnd"/>
    </w:p>
    <w:p w14:paraId="224EF45C" w14:textId="77777777" w:rsidR="00C777AA" w:rsidRPr="0084133F" w:rsidRDefault="00C777AA" w:rsidP="00EA3D06">
      <w:pPr>
        <w:pStyle w:val="BodyText"/>
        <w:ind w:left="4320" w:firstLine="720"/>
        <w:rPr>
          <w:color w:val="auto"/>
        </w:rPr>
      </w:pPr>
    </w:p>
    <w:p w14:paraId="2D964CD5" w14:textId="77777777" w:rsidR="00C777AA" w:rsidRPr="0084133F" w:rsidRDefault="00C777AA" w:rsidP="00EA3D06">
      <w:pPr>
        <w:pStyle w:val="BodyText"/>
        <w:ind w:left="4320" w:firstLine="720"/>
        <w:rPr>
          <w:color w:val="auto"/>
        </w:rPr>
      </w:pPr>
    </w:p>
    <w:p w14:paraId="1EFA2A49" w14:textId="4A0143E4" w:rsidR="00C777AA" w:rsidRPr="0084133F" w:rsidRDefault="00C777AA" w:rsidP="00EA3D06">
      <w:pPr>
        <w:pStyle w:val="BodyText"/>
        <w:ind w:left="4320" w:firstLine="720"/>
        <w:rPr>
          <w:color w:val="auto"/>
        </w:rPr>
      </w:pPr>
      <w:r w:rsidRPr="0084133F">
        <w:rPr>
          <w:color w:val="auto"/>
        </w:rPr>
        <w:t xml:space="preserve">……, </w:t>
      </w:r>
      <w:proofErr w:type="spellStart"/>
      <w:r w:rsidRPr="0084133F">
        <w:rPr>
          <w:color w:val="auto"/>
        </w:rPr>
        <w:t>ngày</w:t>
      </w:r>
      <w:proofErr w:type="spellEnd"/>
      <w:r w:rsidRPr="0084133F">
        <w:rPr>
          <w:color w:val="auto"/>
        </w:rPr>
        <w:t xml:space="preserve"> ....... </w:t>
      </w:r>
      <w:proofErr w:type="spellStart"/>
      <w:r w:rsidRPr="0084133F">
        <w:rPr>
          <w:color w:val="auto"/>
        </w:rPr>
        <w:t>tháng</w:t>
      </w:r>
      <w:proofErr w:type="spellEnd"/>
      <w:r w:rsidRPr="0084133F">
        <w:rPr>
          <w:color w:val="auto"/>
        </w:rPr>
        <w:t xml:space="preserve"> ....... </w:t>
      </w:r>
      <w:proofErr w:type="spellStart"/>
      <w:r w:rsidRPr="0084133F">
        <w:rPr>
          <w:color w:val="auto"/>
        </w:rPr>
        <w:t>năm</w:t>
      </w:r>
      <w:proofErr w:type="spellEnd"/>
      <w:r w:rsidRPr="0084133F">
        <w:rPr>
          <w:color w:val="auto"/>
        </w:rPr>
        <w:t xml:space="preserve"> .......</w:t>
      </w:r>
    </w:p>
    <w:p w14:paraId="7741A3BA" w14:textId="318368D0" w:rsidR="00C777AA" w:rsidRPr="0084133F" w:rsidRDefault="00C777AA" w:rsidP="00EA3D06">
      <w:pPr>
        <w:pStyle w:val="BodyText"/>
        <w:ind w:left="3600"/>
        <w:jc w:val="left"/>
        <w:rPr>
          <w:bCs/>
          <w:color w:val="auto"/>
          <w:szCs w:val="28"/>
        </w:rPr>
      </w:pPr>
      <w:proofErr w:type="spellStart"/>
      <w:r w:rsidRPr="0084133F">
        <w:rPr>
          <w:color w:val="auto"/>
        </w:rPr>
        <w:t>Đại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diện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hợp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pháp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của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hãng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sản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xuất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nhà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cung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cấp</w:t>
      </w:r>
      <w:proofErr w:type="spellEnd"/>
      <w:r w:rsidR="006736D0" w:rsidRPr="0084133F">
        <w:rPr>
          <w:color w:val="auto"/>
        </w:rPr>
        <w:t xml:space="preserve"> (12)</w:t>
      </w:r>
      <w:r w:rsidRPr="0084133F">
        <w:rPr>
          <w:color w:val="auto"/>
        </w:rPr>
        <w:t xml:space="preserve"> </w:t>
      </w:r>
    </w:p>
    <w:p w14:paraId="3719842A" w14:textId="3B8BE643" w:rsidR="00553BF3" w:rsidRPr="0084133F" w:rsidRDefault="00553BF3" w:rsidP="00EA3D06">
      <w:pPr>
        <w:pStyle w:val="BodyText"/>
        <w:ind w:left="720" w:firstLine="720"/>
        <w:jc w:val="left"/>
        <w:rPr>
          <w:color w:val="auto"/>
        </w:rPr>
      </w:pPr>
      <w:r w:rsidRPr="0084133F">
        <w:rPr>
          <w:bCs/>
          <w:color w:val="auto"/>
          <w:szCs w:val="28"/>
        </w:rPr>
        <w:t xml:space="preserve">                                                         </w:t>
      </w:r>
      <w:r w:rsidR="00C777AA" w:rsidRPr="0084133F">
        <w:rPr>
          <w:bCs/>
          <w:color w:val="auto"/>
          <w:szCs w:val="28"/>
        </w:rPr>
        <w:t xml:space="preserve">   </w:t>
      </w:r>
      <w:r w:rsidR="00C777AA" w:rsidRPr="0084133F">
        <w:rPr>
          <w:color w:val="auto"/>
        </w:rPr>
        <w:t>(</w:t>
      </w:r>
      <w:proofErr w:type="spellStart"/>
      <w:r w:rsidR="00C777AA" w:rsidRPr="0084133F">
        <w:rPr>
          <w:color w:val="auto"/>
        </w:rPr>
        <w:t>Ký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tên</w:t>
      </w:r>
      <w:proofErr w:type="spellEnd"/>
      <w:r w:rsidR="00C777AA" w:rsidRPr="0084133F">
        <w:rPr>
          <w:color w:val="auto"/>
        </w:rPr>
        <w:t xml:space="preserve">, </w:t>
      </w:r>
      <w:proofErr w:type="spellStart"/>
      <w:r w:rsidR="00C777AA" w:rsidRPr="0084133F">
        <w:rPr>
          <w:color w:val="auto"/>
        </w:rPr>
        <w:t>đóng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dấu</w:t>
      </w:r>
      <w:proofErr w:type="spellEnd"/>
      <w:r w:rsidR="00C777AA" w:rsidRPr="0084133F">
        <w:rPr>
          <w:color w:val="auto"/>
        </w:rPr>
        <w:t xml:space="preserve"> (</w:t>
      </w:r>
      <w:proofErr w:type="spellStart"/>
      <w:r w:rsidR="00C777AA" w:rsidRPr="0084133F">
        <w:rPr>
          <w:color w:val="auto"/>
        </w:rPr>
        <w:t>nếu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có</w:t>
      </w:r>
      <w:proofErr w:type="spellEnd"/>
      <w:r w:rsidR="00C777AA" w:rsidRPr="0084133F">
        <w:rPr>
          <w:color w:val="auto"/>
        </w:rPr>
        <w:t>)</w:t>
      </w:r>
    </w:p>
    <w:p w14:paraId="083A01DA" w14:textId="77032010" w:rsidR="00C777AA" w:rsidRPr="00F76F8B" w:rsidRDefault="00C777AA" w:rsidP="00EA3D06">
      <w:pPr>
        <w:pStyle w:val="BodyText"/>
        <w:ind w:left="720"/>
        <w:jc w:val="left"/>
        <w:rPr>
          <w:b/>
          <w:bCs/>
          <w:color w:val="auto"/>
        </w:rPr>
      </w:pPr>
      <w:proofErr w:type="spellStart"/>
      <w:r w:rsidRPr="00F76F8B">
        <w:rPr>
          <w:b/>
          <w:bCs/>
          <w:color w:val="auto"/>
        </w:rPr>
        <w:t>Ghi</w:t>
      </w:r>
      <w:proofErr w:type="spellEnd"/>
      <w:r w:rsidRPr="00F76F8B">
        <w:rPr>
          <w:b/>
          <w:bCs/>
          <w:color w:val="auto"/>
        </w:rPr>
        <w:t xml:space="preserve"> </w:t>
      </w:r>
      <w:proofErr w:type="spellStart"/>
      <w:r w:rsidRPr="00F76F8B">
        <w:rPr>
          <w:b/>
          <w:bCs/>
          <w:color w:val="auto"/>
        </w:rPr>
        <w:t>chú</w:t>
      </w:r>
      <w:proofErr w:type="spellEnd"/>
      <w:r w:rsidRPr="00F76F8B">
        <w:rPr>
          <w:b/>
          <w:bCs/>
          <w:color w:val="auto"/>
        </w:rPr>
        <w:t>:</w:t>
      </w:r>
    </w:p>
    <w:p w14:paraId="54BBC8CA" w14:textId="289D15BA" w:rsidR="00C777AA" w:rsidRPr="0084133F" w:rsidRDefault="006736D0" w:rsidP="00EA3D06">
      <w:pPr>
        <w:pStyle w:val="BodyText"/>
        <w:ind w:left="720"/>
        <w:jc w:val="left"/>
        <w:rPr>
          <w:bCs/>
          <w:i/>
          <w:color w:val="auto"/>
          <w:szCs w:val="28"/>
        </w:rPr>
      </w:pPr>
      <w:r w:rsidRPr="0084133F">
        <w:rPr>
          <w:color w:val="auto"/>
        </w:rPr>
        <w:t xml:space="preserve"> </w:t>
      </w:r>
      <w:r w:rsidRPr="0084133F">
        <w:rPr>
          <w:color w:val="auto"/>
        </w:rPr>
        <w:tab/>
        <w:t xml:space="preserve">(1) </w:t>
      </w:r>
      <w:proofErr w:type="spellStart"/>
      <w:r w:rsidR="00C777AA" w:rsidRPr="0084133F">
        <w:rPr>
          <w:color w:val="auto"/>
        </w:rPr>
        <w:t>Nhà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cung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cấp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điền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đầy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proofErr w:type="gramStart"/>
      <w:r w:rsidR="00C777AA" w:rsidRPr="0084133F">
        <w:rPr>
          <w:color w:val="auto"/>
        </w:rPr>
        <w:t>đủ</w:t>
      </w:r>
      <w:proofErr w:type="spellEnd"/>
      <w:r w:rsidR="00C777AA" w:rsidRPr="0084133F">
        <w:rPr>
          <w:color w:val="auto"/>
        </w:rPr>
        <w:t xml:space="preserve">  </w:t>
      </w:r>
      <w:proofErr w:type="spellStart"/>
      <w:r w:rsidR="00C777AA" w:rsidRPr="0084133F">
        <w:rPr>
          <w:color w:val="auto"/>
        </w:rPr>
        <w:t>các</w:t>
      </w:r>
      <w:proofErr w:type="spellEnd"/>
      <w:proofErr w:type="gram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thông</w:t>
      </w:r>
      <w:proofErr w:type="spellEnd"/>
      <w:r w:rsidR="00C777AA" w:rsidRPr="0084133F">
        <w:rPr>
          <w:color w:val="auto"/>
        </w:rPr>
        <w:t xml:space="preserve"> tin </w:t>
      </w:r>
      <w:proofErr w:type="spellStart"/>
      <w:r w:rsidR="00C777AA" w:rsidRPr="0084133F">
        <w:rPr>
          <w:color w:val="auto"/>
        </w:rPr>
        <w:t>để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báo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giá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theo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mẫu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này</w:t>
      </w:r>
      <w:proofErr w:type="spellEnd"/>
      <w:r w:rsidR="00C777AA" w:rsidRPr="0084133F">
        <w:rPr>
          <w:color w:val="auto"/>
        </w:rPr>
        <w:t>. Trường</w:t>
      </w:r>
      <w:r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hợp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y</w:t>
      </w:r>
      <w:r w:rsidRPr="0084133F">
        <w:rPr>
          <w:color w:val="auto"/>
        </w:rPr>
        <w:t>ê</w:t>
      </w:r>
      <w:r w:rsidR="00C777AA" w:rsidRPr="0084133F">
        <w:rPr>
          <w:color w:val="auto"/>
        </w:rPr>
        <w:t>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cầu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gửi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báo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giá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trên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Hệ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thống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mạng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đấu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thầu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quốc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gia</w:t>
      </w:r>
      <w:proofErr w:type="spellEnd"/>
      <w:r w:rsidR="00C777AA" w:rsidRPr="0084133F">
        <w:rPr>
          <w:color w:val="auto"/>
        </w:rPr>
        <w:t xml:space="preserve">, </w:t>
      </w:r>
      <w:proofErr w:type="spellStart"/>
      <w:r w:rsidR="00C777AA" w:rsidRPr="0084133F">
        <w:rPr>
          <w:color w:val="auto"/>
        </w:rPr>
        <w:t>nhà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cung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cấp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cấp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đăng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nhập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vào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Hệ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thống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mạng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đấu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thầu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quốc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gia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bằng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tài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khoản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của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nhà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thầu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để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gửi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báo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giá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và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các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tài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liệu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liên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quan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Chủ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đầu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tư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theo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hướng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dẫn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trên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hệ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thống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mạng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đấu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thầu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quốc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gia</w:t>
      </w:r>
      <w:proofErr w:type="spellEnd"/>
      <w:r w:rsidRPr="0084133F">
        <w:rPr>
          <w:color w:val="auto"/>
        </w:rPr>
        <w:t xml:space="preserve">. Trong </w:t>
      </w:r>
      <w:proofErr w:type="spellStart"/>
      <w:r w:rsidRPr="0084133F">
        <w:rPr>
          <w:color w:val="auto"/>
        </w:rPr>
        <w:t>trường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hợp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này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nhà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cung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cấp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không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phải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ký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tên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theo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yêu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cầu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tại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ghi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chú</w:t>
      </w:r>
      <w:proofErr w:type="spellEnd"/>
      <w:r w:rsidRPr="0084133F">
        <w:rPr>
          <w:color w:val="auto"/>
        </w:rPr>
        <w:t xml:space="preserve"> 12</w:t>
      </w:r>
    </w:p>
    <w:p w14:paraId="2A05105B" w14:textId="518F9B05" w:rsidR="006736D0" w:rsidRDefault="006736D0" w:rsidP="00EA3D06">
      <w:pPr>
        <w:pStyle w:val="BodyText"/>
        <w:ind w:left="720"/>
        <w:jc w:val="left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ab/>
        <w:t xml:space="preserve">(2) </w:t>
      </w:r>
      <w:proofErr w:type="spellStart"/>
      <w:r w:rsidR="00D27E2B">
        <w:rPr>
          <w:bCs/>
          <w:iCs/>
          <w:color w:val="auto"/>
          <w:szCs w:val="28"/>
        </w:rPr>
        <w:t>Người</w:t>
      </w:r>
      <w:proofErr w:type="spellEnd"/>
      <w:r w:rsidR="00D27E2B"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đại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diện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theo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pháp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proofErr w:type="gramStart"/>
      <w:r>
        <w:rPr>
          <w:bCs/>
          <w:iCs/>
          <w:color w:val="auto"/>
          <w:szCs w:val="28"/>
        </w:rPr>
        <w:t>luật</w:t>
      </w:r>
      <w:proofErr w:type="spellEnd"/>
      <w:r>
        <w:rPr>
          <w:bCs/>
          <w:iCs/>
          <w:color w:val="auto"/>
          <w:szCs w:val="28"/>
        </w:rPr>
        <w:t xml:space="preserve">  </w:t>
      </w:r>
      <w:proofErr w:type="spellStart"/>
      <w:r>
        <w:rPr>
          <w:bCs/>
          <w:iCs/>
          <w:color w:val="auto"/>
          <w:szCs w:val="28"/>
        </w:rPr>
        <w:t>hoặc</w:t>
      </w:r>
      <w:proofErr w:type="spellEnd"/>
      <w:proofErr w:type="gram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người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được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đại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diện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theo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pháp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luật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ủy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quyền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phải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ký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tên</w:t>
      </w:r>
      <w:proofErr w:type="spellEnd"/>
      <w:r>
        <w:rPr>
          <w:bCs/>
          <w:iCs/>
          <w:color w:val="auto"/>
          <w:szCs w:val="28"/>
        </w:rPr>
        <w:t xml:space="preserve">, </w:t>
      </w:r>
      <w:proofErr w:type="spellStart"/>
      <w:r>
        <w:rPr>
          <w:bCs/>
          <w:iCs/>
          <w:color w:val="auto"/>
          <w:szCs w:val="28"/>
        </w:rPr>
        <w:t>đóng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dấu</w:t>
      </w:r>
      <w:proofErr w:type="spellEnd"/>
      <w:r>
        <w:rPr>
          <w:bCs/>
          <w:iCs/>
          <w:color w:val="auto"/>
          <w:szCs w:val="28"/>
        </w:rPr>
        <w:t xml:space="preserve"> (</w:t>
      </w:r>
      <w:proofErr w:type="spellStart"/>
      <w:r>
        <w:rPr>
          <w:bCs/>
          <w:iCs/>
          <w:color w:val="auto"/>
          <w:szCs w:val="28"/>
        </w:rPr>
        <w:t>nếu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có</w:t>
      </w:r>
      <w:proofErr w:type="spellEnd"/>
      <w:r>
        <w:rPr>
          <w:bCs/>
          <w:iCs/>
          <w:color w:val="auto"/>
          <w:szCs w:val="28"/>
        </w:rPr>
        <w:t xml:space="preserve">). Trường </w:t>
      </w:r>
      <w:proofErr w:type="spellStart"/>
      <w:r>
        <w:rPr>
          <w:bCs/>
          <w:iCs/>
          <w:color w:val="auto"/>
          <w:szCs w:val="28"/>
        </w:rPr>
        <w:t>hợp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ủy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quyền</w:t>
      </w:r>
      <w:proofErr w:type="spellEnd"/>
      <w:r>
        <w:rPr>
          <w:bCs/>
          <w:iCs/>
          <w:color w:val="auto"/>
          <w:szCs w:val="28"/>
        </w:rPr>
        <w:t xml:space="preserve">, </w:t>
      </w:r>
      <w:proofErr w:type="spellStart"/>
      <w:r>
        <w:rPr>
          <w:bCs/>
          <w:iCs/>
          <w:color w:val="auto"/>
          <w:szCs w:val="28"/>
        </w:rPr>
        <w:t>phải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kèm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thoe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giấy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ủy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quyền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ký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báo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giá</w:t>
      </w:r>
      <w:proofErr w:type="spellEnd"/>
      <w:r>
        <w:rPr>
          <w:bCs/>
          <w:iCs/>
          <w:color w:val="auto"/>
          <w:szCs w:val="28"/>
        </w:rPr>
        <w:t xml:space="preserve">. Trường </w:t>
      </w:r>
      <w:proofErr w:type="spellStart"/>
      <w:r>
        <w:rPr>
          <w:bCs/>
          <w:iCs/>
          <w:color w:val="auto"/>
          <w:szCs w:val="28"/>
        </w:rPr>
        <w:t>hợp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liên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danh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tham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gia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báo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giá</w:t>
      </w:r>
      <w:proofErr w:type="spellEnd"/>
      <w:r>
        <w:rPr>
          <w:bCs/>
          <w:iCs/>
          <w:color w:val="auto"/>
          <w:szCs w:val="28"/>
        </w:rPr>
        <w:t xml:space="preserve">, </w:t>
      </w:r>
      <w:proofErr w:type="spellStart"/>
      <w:r>
        <w:rPr>
          <w:bCs/>
          <w:iCs/>
          <w:color w:val="auto"/>
          <w:szCs w:val="28"/>
        </w:rPr>
        <w:t>đại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diện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hợp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pháp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của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tất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cả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các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thành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viên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liên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danh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phải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ký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tên</w:t>
      </w:r>
      <w:proofErr w:type="spellEnd"/>
      <w:r>
        <w:rPr>
          <w:bCs/>
          <w:iCs/>
          <w:color w:val="auto"/>
          <w:szCs w:val="28"/>
        </w:rPr>
        <w:t xml:space="preserve">, </w:t>
      </w:r>
      <w:proofErr w:type="spellStart"/>
      <w:r>
        <w:rPr>
          <w:bCs/>
          <w:iCs/>
          <w:color w:val="auto"/>
          <w:szCs w:val="28"/>
        </w:rPr>
        <w:t>đóng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dấu</w:t>
      </w:r>
      <w:proofErr w:type="spellEnd"/>
      <w:r>
        <w:rPr>
          <w:bCs/>
          <w:iCs/>
          <w:color w:val="auto"/>
          <w:szCs w:val="28"/>
        </w:rPr>
        <w:t xml:space="preserve"> (</w:t>
      </w:r>
      <w:proofErr w:type="spellStart"/>
      <w:r>
        <w:rPr>
          <w:bCs/>
          <w:iCs/>
          <w:color w:val="auto"/>
          <w:szCs w:val="28"/>
        </w:rPr>
        <w:t>nếu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có</w:t>
      </w:r>
      <w:proofErr w:type="spellEnd"/>
      <w:r>
        <w:rPr>
          <w:bCs/>
          <w:iCs/>
          <w:color w:val="auto"/>
          <w:szCs w:val="28"/>
        </w:rPr>
        <w:t xml:space="preserve">) </w:t>
      </w:r>
      <w:proofErr w:type="spellStart"/>
      <w:r>
        <w:rPr>
          <w:bCs/>
          <w:iCs/>
          <w:color w:val="auto"/>
          <w:szCs w:val="28"/>
        </w:rPr>
        <w:t>vào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báo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giá</w:t>
      </w:r>
      <w:proofErr w:type="spellEnd"/>
      <w:r>
        <w:rPr>
          <w:bCs/>
          <w:iCs/>
          <w:color w:val="auto"/>
          <w:szCs w:val="28"/>
        </w:rPr>
        <w:t>.</w:t>
      </w:r>
    </w:p>
    <w:p w14:paraId="1EEAE1F1" w14:textId="053F862C" w:rsidR="006736D0" w:rsidRDefault="006736D0" w:rsidP="00EA3D06">
      <w:pPr>
        <w:pStyle w:val="BodyText"/>
        <w:ind w:left="720"/>
        <w:jc w:val="left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ab/>
        <w:t xml:space="preserve">Trường </w:t>
      </w:r>
      <w:proofErr w:type="spellStart"/>
      <w:r>
        <w:rPr>
          <w:bCs/>
          <w:iCs/>
          <w:color w:val="auto"/>
          <w:szCs w:val="28"/>
        </w:rPr>
        <w:t>hợp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cách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thức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gửi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báo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giá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trên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Hệ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thống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mạng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đấu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thầu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quốc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gia</w:t>
      </w:r>
      <w:proofErr w:type="spellEnd"/>
      <w:r>
        <w:rPr>
          <w:bCs/>
          <w:iCs/>
          <w:color w:val="auto"/>
          <w:szCs w:val="28"/>
        </w:rPr>
        <w:t xml:space="preserve">, </w:t>
      </w:r>
      <w:proofErr w:type="spellStart"/>
      <w:r>
        <w:rPr>
          <w:bCs/>
          <w:iCs/>
          <w:color w:val="auto"/>
          <w:szCs w:val="28"/>
        </w:rPr>
        <w:t>hãng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sản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xuất</w:t>
      </w:r>
      <w:proofErr w:type="spellEnd"/>
      <w:r>
        <w:rPr>
          <w:bCs/>
          <w:iCs/>
          <w:color w:val="auto"/>
          <w:szCs w:val="28"/>
        </w:rPr>
        <w:t xml:space="preserve">, </w:t>
      </w:r>
      <w:proofErr w:type="spellStart"/>
      <w:r>
        <w:rPr>
          <w:bCs/>
          <w:iCs/>
          <w:color w:val="auto"/>
          <w:szCs w:val="28"/>
        </w:rPr>
        <w:t>nhà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cung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cấp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đăng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nhập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vào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Hệ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thống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mạng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đấu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thầu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quốc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gia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bằng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tài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khoản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của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nhà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thầu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của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mình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để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gửi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báo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giá</w:t>
      </w:r>
      <w:proofErr w:type="spellEnd"/>
      <w:r>
        <w:rPr>
          <w:bCs/>
          <w:iCs/>
          <w:color w:val="auto"/>
          <w:szCs w:val="28"/>
        </w:rPr>
        <w:t xml:space="preserve">. Trường </w:t>
      </w:r>
      <w:proofErr w:type="spellStart"/>
      <w:r>
        <w:rPr>
          <w:bCs/>
          <w:iCs/>
          <w:color w:val="auto"/>
          <w:szCs w:val="28"/>
        </w:rPr>
        <w:t>hợp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liên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danh</w:t>
      </w:r>
      <w:proofErr w:type="spellEnd"/>
      <w:r>
        <w:rPr>
          <w:bCs/>
          <w:iCs/>
          <w:color w:val="auto"/>
          <w:szCs w:val="28"/>
        </w:rPr>
        <w:t xml:space="preserve">, </w:t>
      </w:r>
      <w:proofErr w:type="spellStart"/>
      <w:r>
        <w:rPr>
          <w:bCs/>
          <w:iCs/>
          <w:color w:val="auto"/>
          <w:szCs w:val="28"/>
        </w:rPr>
        <w:t>các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thành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viên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thống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nhất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cử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một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đại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diện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thay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mặt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liên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danh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nộp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báo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giá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trên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Hệ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thống</w:t>
      </w:r>
      <w:proofErr w:type="spellEnd"/>
      <w:r w:rsidR="00876A04">
        <w:rPr>
          <w:bCs/>
          <w:iCs/>
          <w:color w:val="auto"/>
          <w:szCs w:val="28"/>
        </w:rPr>
        <w:t xml:space="preserve">. </w:t>
      </w:r>
      <w:proofErr w:type="spellStart"/>
      <w:r w:rsidR="00876A04">
        <w:rPr>
          <w:bCs/>
          <w:iCs/>
          <w:color w:val="auto"/>
          <w:szCs w:val="28"/>
        </w:rPr>
        <w:t>trong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trường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hợp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này</w:t>
      </w:r>
      <w:proofErr w:type="spellEnd"/>
      <w:r w:rsidR="00876A04">
        <w:rPr>
          <w:bCs/>
          <w:iCs/>
          <w:color w:val="auto"/>
          <w:szCs w:val="28"/>
        </w:rPr>
        <w:t xml:space="preserve">, </w:t>
      </w:r>
      <w:proofErr w:type="spellStart"/>
      <w:r w:rsidR="00876A04">
        <w:rPr>
          <w:bCs/>
          <w:iCs/>
          <w:color w:val="auto"/>
          <w:szCs w:val="28"/>
        </w:rPr>
        <w:t>thanh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viên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đại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diện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liên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danh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truy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cập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vào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Hệ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thống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mạng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đấu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thầu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quốc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gia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bằng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chứng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thư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số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cấp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cho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nhà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</w:t>
      </w:r>
      <w:r w:rsidR="0084133F">
        <w:rPr>
          <w:bCs/>
          <w:iCs/>
          <w:color w:val="auto"/>
          <w:szCs w:val="28"/>
        </w:rPr>
        <w:t>ầu</w:t>
      </w:r>
      <w:proofErr w:type="spellEnd"/>
      <w:r w:rsidR="0084133F">
        <w:rPr>
          <w:bCs/>
          <w:iCs/>
          <w:color w:val="auto"/>
          <w:szCs w:val="28"/>
        </w:rPr>
        <w:t xml:space="preserve"> </w:t>
      </w:r>
      <w:proofErr w:type="spellStart"/>
      <w:r w:rsidR="0084133F">
        <w:rPr>
          <w:bCs/>
          <w:iCs/>
          <w:color w:val="auto"/>
          <w:szCs w:val="28"/>
        </w:rPr>
        <w:t>của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mình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để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gửi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báo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giá</w:t>
      </w:r>
      <w:proofErr w:type="spellEnd"/>
      <w:r w:rsidR="00876A04">
        <w:rPr>
          <w:bCs/>
          <w:iCs/>
          <w:color w:val="auto"/>
          <w:szCs w:val="28"/>
        </w:rPr>
        <w:t xml:space="preserve">. </w:t>
      </w:r>
      <w:proofErr w:type="spellStart"/>
      <w:r w:rsidR="00876A04">
        <w:rPr>
          <w:bCs/>
          <w:iCs/>
          <w:color w:val="auto"/>
          <w:szCs w:val="28"/>
        </w:rPr>
        <w:t>Việc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điền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các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thông</w:t>
      </w:r>
      <w:proofErr w:type="spellEnd"/>
      <w:r w:rsidR="00876A04">
        <w:rPr>
          <w:bCs/>
          <w:iCs/>
          <w:color w:val="auto"/>
          <w:szCs w:val="28"/>
        </w:rPr>
        <w:t xml:space="preserve"> tin </w:t>
      </w:r>
      <w:proofErr w:type="spellStart"/>
      <w:r w:rsidR="00876A04">
        <w:rPr>
          <w:bCs/>
          <w:iCs/>
          <w:color w:val="auto"/>
          <w:szCs w:val="28"/>
        </w:rPr>
        <w:t>và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nộp</w:t>
      </w:r>
      <w:proofErr w:type="spellEnd"/>
      <w:r w:rsidR="00876A04">
        <w:rPr>
          <w:bCs/>
          <w:iCs/>
          <w:color w:val="auto"/>
          <w:szCs w:val="28"/>
        </w:rPr>
        <w:t xml:space="preserve"> Báo </w:t>
      </w:r>
      <w:proofErr w:type="spellStart"/>
      <w:r w:rsidR="00876A04">
        <w:rPr>
          <w:bCs/>
          <w:iCs/>
          <w:color w:val="auto"/>
          <w:szCs w:val="28"/>
        </w:rPr>
        <w:t>giá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thực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hiện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theo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hướng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dẫn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tại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Mẫu</w:t>
      </w:r>
      <w:proofErr w:type="spellEnd"/>
      <w:r w:rsidR="00876A04">
        <w:rPr>
          <w:bCs/>
          <w:iCs/>
          <w:color w:val="auto"/>
          <w:szCs w:val="28"/>
        </w:rPr>
        <w:t xml:space="preserve"> Báo </w:t>
      </w:r>
      <w:proofErr w:type="spellStart"/>
      <w:r w:rsidR="00876A04">
        <w:rPr>
          <w:bCs/>
          <w:iCs/>
          <w:color w:val="auto"/>
          <w:szCs w:val="28"/>
        </w:rPr>
        <w:t>giá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và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hướng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dẫn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trên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Hệ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723C32">
        <w:rPr>
          <w:bCs/>
          <w:iCs/>
          <w:color w:val="auto"/>
          <w:szCs w:val="28"/>
        </w:rPr>
        <w:t>thống</w:t>
      </w:r>
      <w:proofErr w:type="spellEnd"/>
      <w:r w:rsidR="00723C32">
        <w:rPr>
          <w:bCs/>
          <w:iCs/>
          <w:color w:val="auto"/>
          <w:szCs w:val="28"/>
        </w:rPr>
        <w:t xml:space="preserve"> </w:t>
      </w:r>
      <w:proofErr w:type="spellStart"/>
      <w:r w:rsidR="00723C32">
        <w:rPr>
          <w:bCs/>
          <w:iCs/>
          <w:color w:val="auto"/>
          <w:szCs w:val="28"/>
        </w:rPr>
        <w:t>mạng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đấu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thầu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quốc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gia</w:t>
      </w:r>
      <w:proofErr w:type="spellEnd"/>
      <w:r w:rsidR="00876A04">
        <w:rPr>
          <w:bCs/>
          <w:iCs/>
          <w:color w:val="auto"/>
          <w:szCs w:val="28"/>
        </w:rPr>
        <w:t>.</w:t>
      </w:r>
    </w:p>
    <w:p w14:paraId="42F30991" w14:textId="77777777" w:rsidR="006736D0" w:rsidRDefault="006736D0" w:rsidP="006736D0">
      <w:pPr>
        <w:pStyle w:val="BodyText"/>
        <w:jc w:val="left"/>
        <w:rPr>
          <w:bCs/>
          <w:iCs/>
          <w:color w:val="auto"/>
          <w:szCs w:val="28"/>
        </w:rPr>
      </w:pPr>
    </w:p>
    <w:p w14:paraId="3BBF2529" w14:textId="77777777" w:rsidR="006736D0" w:rsidRPr="006736D0" w:rsidRDefault="006736D0" w:rsidP="006736D0">
      <w:pPr>
        <w:pStyle w:val="BodyText"/>
        <w:jc w:val="left"/>
        <w:rPr>
          <w:bCs/>
          <w:iCs/>
          <w:color w:val="auto"/>
          <w:szCs w:val="28"/>
        </w:rPr>
      </w:pPr>
    </w:p>
    <w:sectPr w:rsidR="006736D0" w:rsidRPr="006736D0" w:rsidSect="007D103A">
      <w:headerReference w:type="first" r:id="rId8"/>
      <w:pgSz w:w="11907" w:h="16839" w:code="9"/>
      <w:pgMar w:top="1134" w:right="1134" w:bottom="1134" w:left="1134" w:header="0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C83D" w14:textId="77777777" w:rsidR="00F83E73" w:rsidRDefault="00F83E73" w:rsidP="00DC3E9F">
      <w:r>
        <w:separator/>
      </w:r>
    </w:p>
  </w:endnote>
  <w:endnote w:type="continuationSeparator" w:id="0">
    <w:p w14:paraId="34B96632" w14:textId="77777777" w:rsidR="00F83E73" w:rsidRDefault="00F83E73" w:rsidP="00DC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66FE" w14:textId="77777777" w:rsidR="00F83E73" w:rsidRDefault="00F83E73" w:rsidP="00DC3E9F">
      <w:r>
        <w:separator/>
      </w:r>
    </w:p>
  </w:footnote>
  <w:footnote w:type="continuationSeparator" w:id="0">
    <w:p w14:paraId="59764D88" w14:textId="77777777" w:rsidR="00F83E73" w:rsidRDefault="00F83E73" w:rsidP="00DC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D08D" w14:textId="77777777" w:rsidR="002C00AA" w:rsidRDefault="002C00AA">
    <w:pPr>
      <w:pStyle w:val="Header"/>
      <w:rPr>
        <w:lang w:val="en-US"/>
      </w:rPr>
    </w:pPr>
  </w:p>
  <w:p w14:paraId="1A8D873E" w14:textId="77777777" w:rsidR="006B1A53" w:rsidRDefault="006B1A53">
    <w:pPr>
      <w:pStyle w:val="Header"/>
      <w:rPr>
        <w:lang w:val="en-US"/>
      </w:rPr>
    </w:pPr>
  </w:p>
  <w:p w14:paraId="428A1D15" w14:textId="77777777" w:rsidR="006B1A53" w:rsidRDefault="006B1A53">
    <w:pPr>
      <w:pStyle w:val="Header"/>
      <w:rPr>
        <w:lang w:val="en-US"/>
      </w:rPr>
    </w:pPr>
  </w:p>
  <w:p w14:paraId="478A7403" w14:textId="77777777" w:rsidR="006B1A53" w:rsidRDefault="000D2A97" w:rsidP="000D2A97">
    <w:pPr>
      <w:pStyle w:val="Header"/>
      <w:tabs>
        <w:tab w:val="clear" w:pos="4680"/>
        <w:tab w:val="clear" w:pos="9360"/>
        <w:tab w:val="left" w:pos="5150"/>
      </w:tabs>
      <w:rPr>
        <w:lang w:val="en-US"/>
      </w:rPr>
    </w:pPr>
    <w:r>
      <w:rPr>
        <w:lang w:val="en-US"/>
      </w:rPr>
      <w:tab/>
    </w:r>
  </w:p>
  <w:p w14:paraId="25917893" w14:textId="77777777" w:rsidR="006B1A53" w:rsidRPr="006B1A53" w:rsidRDefault="006B1A5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FFA"/>
    <w:multiLevelType w:val="hybridMultilevel"/>
    <w:tmpl w:val="973E8D2C"/>
    <w:lvl w:ilvl="0" w:tplc="DCE840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D9"/>
    <w:multiLevelType w:val="hybridMultilevel"/>
    <w:tmpl w:val="C5BEB2C0"/>
    <w:lvl w:ilvl="0" w:tplc="5014A56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3427C"/>
    <w:multiLevelType w:val="hybridMultilevel"/>
    <w:tmpl w:val="A9FCC878"/>
    <w:lvl w:ilvl="0" w:tplc="58567082"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5D65EA8"/>
    <w:multiLevelType w:val="hybridMultilevel"/>
    <w:tmpl w:val="F550AA0A"/>
    <w:lvl w:ilvl="0" w:tplc="6E260C4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967BD8"/>
    <w:multiLevelType w:val="hybridMultilevel"/>
    <w:tmpl w:val="D674AD18"/>
    <w:lvl w:ilvl="0" w:tplc="B38A2A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F80818"/>
    <w:multiLevelType w:val="hybridMultilevel"/>
    <w:tmpl w:val="8F08ABAA"/>
    <w:lvl w:ilvl="0" w:tplc="2776602A"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F12626C"/>
    <w:multiLevelType w:val="hybridMultilevel"/>
    <w:tmpl w:val="FBC69C48"/>
    <w:lvl w:ilvl="0" w:tplc="AC84C158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3E291A"/>
    <w:multiLevelType w:val="hybridMultilevel"/>
    <w:tmpl w:val="09BCB104"/>
    <w:lvl w:ilvl="0" w:tplc="B5C82D16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A07DF"/>
    <w:multiLevelType w:val="hybridMultilevel"/>
    <w:tmpl w:val="CAAEEFD6"/>
    <w:lvl w:ilvl="0" w:tplc="D67832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9254893"/>
    <w:multiLevelType w:val="hybridMultilevel"/>
    <w:tmpl w:val="2BF2298C"/>
    <w:lvl w:ilvl="0" w:tplc="E84E9B44">
      <w:numFmt w:val="bullet"/>
      <w:lvlText w:val="-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E47339B"/>
    <w:multiLevelType w:val="hybridMultilevel"/>
    <w:tmpl w:val="6D9EDE46"/>
    <w:lvl w:ilvl="0" w:tplc="6D2EE88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4A76B3"/>
    <w:multiLevelType w:val="hybridMultilevel"/>
    <w:tmpl w:val="BE508870"/>
    <w:lvl w:ilvl="0" w:tplc="FCE0C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A13FE"/>
    <w:multiLevelType w:val="hybridMultilevel"/>
    <w:tmpl w:val="89D08E66"/>
    <w:lvl w:ilvl="0" w:tplc="644C0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9AF6587"/>
    <w:multiLevelType w:val="hybridMultilevel"/>
    <w:tmpl w:val="C186BCB4"/>
    <w:lvl w:ilvl="0" w:tplc="D8408E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DB37293"/>
    <w:multiLevelType w:val="hybridMultilevel"/>
    <w:tmpl w:val="D80AA7A2"/>
    <w:lvl w:ilvl="0" w:tplc="6AA0E7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E584B"/>
    <w:multiLevelType w:val="hybridMultilevel"/>
    <w:tmpl w:val="D1542354"/>
    <w:lvl w:ilvl="0" w:tplc="97261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0AE2DCE"/>
    <w:multiLevelType w:val="hybridMultilevel"/>
    <w:tmpl w:val="D4100EC4"/>
    <w:lvl w:ilvl="0" w:tplc="9F1ECD62"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1D62A4F"/>
    <w:multiLevelType w:val="hybridMultilevel"/>
    <w:tmpl w:val="0F42D26A"/>
    <w:lvl w:ilvl="0" w:tplc="50A41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5D11E8"/>
    <w:multiLevelType w:val="hybridMultilevel"/>
    <w:tmpl w:val="C93C9F36"/>
    <w:lvl w:ilvl="0" w:tplc="1C66FBAE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24424"/>
    <w:multiLevelType w:val="multilevel"/>
    <w:tmpl w:val="AFDE4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C03433"/>
    <w:multiLevelType w:val="multilevel"/>
    <w:tmpl w:val="B300AB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D50590"/>
    <w:multiLevelType w:val="multilevel"/>
    <w:tmpl w:val="4A2E3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5D71AB"/>
    <w:multiLevelType w:val="hybridMultilevel"/>
    <w:tmpl w:val="37EA7CF8"/>
    <w:lvl w:ilvl="0" w:tplc="9384D41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133A51"/>
    <w:multiLevelType w:val="hybridMultilevel"/>
    <w:tmpl w:val="7E920A0E"/>
    <w:lvl w:ilvl="0" w:tplc="BAC2300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 w15:restartNumberingAfterBreak="0">
    <w:nsid w:val="7D1C754A"/>
    <w:multiLevelType w:val="hybridMultilevel"/>
    <w:tmpl w:val="F3603548"/>
    <w:lvl w:ilvl="0" w:tplc="23446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637254">
    <w:abstractNumId w:val="15"/>
  </w:num>
  <w:num w:numId="2" w16cid:durableId="1675642595">
    <w:abstractNumId w:val="14"/>
  </w:num>
  <w:num w:numId="3" w16cid:durableId="620957997">
    <w:abstractNumId w:val="8"/>
  </w:num>
  <w:num w:numId="4" w16cid:durableId="792408034">
    <w:abstractNumId w:val="23"/>
  </w:num>
  <w:num w:numId="5" w16cid:durableId="687364883">
    <w:abstractNumId w:val="4"/>
  </w:num>
  <w:num w:numId="6" w16cid:durableId="656807907">
    <w:abstractNumId w:val="12"/>
  </w:num>
  <w:num w:numId="7" w16cid:durableId="213153162">
    <w:abstractNumId w:val="1"/>
  </w:num>
  <w:num w:numId="8" w16cid:durableId="2064595216">
    <w:abstractNumId w:val="11"/>
  </w:num>
  <w:num w:numId="9" w16cid:durableId="1350638232">
    <w:abstractNumId w:val="6"/>
  </w:num>
  <w:num w:numId="10" w16cid:durableId="1815635471">
    <w:abstractNumId w:val="9"/>
  </w:num>
  <w:num w:numId="11" w16cid:durableId="163056816">
    <w:abstractNumId w:val="19"/>
  </w:num>
  <w:num w:numId="12" w16cid:durableId="1837918084">
    <w:abstractNumId w:val="21"/>
  </w:num>
  <w:num w:numId="13" w16cid:durableId="2076468216">
    <w:abstractNumId w:val="20"/>
  </w:num>
  <w:num w:numId="14" w16cid:durableId="1933128384">
    <w:abstractNumId w:val="7"/>
  </w:num>
  <w:num w:numId="15" w16cid:durableId="779572791">
    <w:abstractNumId w:val="22"/>
  </w:num>
  <w:num w:numId="16" w16cid:durableId="1428233778">
    <w:abstractNumId w:val="16"/>
  </w:num>
  <w:num w:numId="17" w16cid:durableId="339966833">
    <w:abstractNumId w:val="5"/>
  </w:num>
  <w:num w:numId="18" w16cid:durableId="1690256908">
    <w:abstractNumId w:val="2"/>
  </w:num>
  <w:num w:numId="19" w16cid:durableId="132062582">
    <w:abstractNumId w:val="24"/>
  </w:num>
  <w:num w:numId="20" w16cid:durableId="1727337942">
    <w:abstractNumId w:val="3"/>
  </w:num>
  <w:num w:numId="21" w16cid:durableId="1602565400">
    <w:abstractNumId w:val="13"/>
  </w:num>
  <w:num w:numId="22" w16cid:durableId="190461978">
    <w:abstractNumId w:val="0"/>
  </w:num>
  <w:num w:numId="23" w16cid:durableId="146941322">
    <w:abstractNumId w:val="17"/>
  </w:num>
  <w:num w:numId="24" w16cid:durableId="565646308">
    <w:abstractNumId w:val="10"/>
  </w:num>
  <w:num w:numId="25" w16cid:durableId="1092500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FA"/>
    <w:rsid w:val="000008F4"/>
    <w:rsid w:val="000034C2"/>
    <w:rsid w:val="00006D92"/>
    <w:rsid w:val="000136D2"/>
    <w:rsid w:val="00014B8B"/>
    <w:rsid w:val="0001523E"/>
    <w:rsid w:val="000156D1"/>
    <w:rsid w:val="000169F4"/>
    <w:rsid w:val="00017A54"/>
    <w:rsid w:val="00020143"/>
    <w:rsid w:val="0002222F"/>
    <w:rsid w:val="00023BC1"/>
    <w:rsid w:val="00025510"/>
    <w:rsid w:val="0002585D"/>
    <w:rsid w:val="00025C93"/>
    <w:rsid w:val="00026D2F"/>
    <w:rsid w:val="00030B7F"/>
    <w:rsid w:val="000338D6"/>
    <w:rsid w:val="00036BB1"/>
    <w:rsid w:val="00036E44"/>
    <w:rsid w:val="000374F4"/>
    <w:rsid w:val="000416F1"/>
    <w:rsid w:val="00043FAF"/>
    <w:rsid w:val="00044111"/>
    <w:rsid w:val="0004638D"/>
    <w:rsid w:val="000531BC"/>
    <w:rsid w:val="00055B26"/>
    <w:rsid w:val="0005643B"/>
    <w:rsid w:val="00060381"/>
    <w:rsid w:val="000609F4"/>
    <w:rsid w:val="00062C1B"/>
    <w:rsid w:val="000638FA"/>
    <w:rsid w:val="00063977"/>
    <w:rsid w:val="00067DE8"/>
    <w:rsid w:val="00074540"/>
    <w:rsid w:val="00077F79"/>
    <w:rsid w:val="00080317"/>
    <w:rsid w:val="0008095C"/>
    <w:rsid w:val="00081DCC"/>
    <w:rsid w:val="000844EB"/>
    <w:rsid w:val="000864FB"/>
    <w:rsid w:val="000911C7"/>
    <w:rsid w:val="00091E27"/>
    <w:rsid w:val="00094DED"/>
    <w:rsid w:val="000961EC"/>
    <w:rsid w:val="000A07DE"/>
    <w:rsid w:val="000A5FF9"/>
    <w:rsid w:val="000A7B66"/>
    <w:rsid w:val="000B1BCC"/>
    <w:rsid w:val="000B2CD5"/>
    <w:rsid w:val="000B4A3A"/>
    <w:rsid w:val="000B54D9"/>
    <w:rsid w:val="000C0885"/>
    <w:rsid w:val="000C14F8"/>
    <w:rsid w:val="000C523C"/>
    <w:rsid w:val="000C684C"/>
    <w:rsid w:val="000D0B53"/>
    <w:rsid w:val="000D154E"/>
    <w:rsid w:val="000D1B66"/>
    <w:rsid w:val="000D269C"/>
    <w:rsid w:val="000D2A97"/>
    <w:rsid w:val="000D2FFA"/>
    <w:rsid w:val="000D7088"/>
    <w:rsid w:val="000E14F9"/>
    <w:rsid w:val="000E4F71"/>
    <w:rsid w:val="000E7110"/>
    <w:rsid w:val="000E7492"/>
    <w:rsid w:val="000F0253"/>
    <w:rsid w:val="000F52FB"/>
    <w:rsid w:val="000F5727"/>
    <w:rsid w:val="00120415"/>
    <w:rsid w:val="00120466"/>
    <w:rsid w:val="00120E19"/>
    <w:rsid w:val="001348D1"/>
    <w:rsid w:val="00135277"/>
    <w:rsid w:val="00140639"/>
    <w:rsid w:val="00141363"/>
    <w:rsid w:val="00144EE9"/>
    <w:rsid w:val="0014602F"/>
    <w:rsid w:val="001507F2"/>
    <w:rsid w:val="001536A6"/>
    <w:rsid w:val="00154407"/>
    <w:rsid w:val="00154786"/>
    <w:rsid w:val="00160A48"/>
    <w:rsid w:val="0016625B"/>
    <w:rsid w:val="0016663E"/>
    <w:rsid w:val="00167B61"/>
    <w:rsid w:val="00171A33"/>
    <w:rsid w:val="00172E40"/>
    <w:rsid w:val="00175DFE"/>
    <w:rsid w:val="001805D5"/>
    <w:rsid w:val="001807D4"/>
    <w:rsid w:val="00181A7F"/>
    <w:rsid w:val="001846CB"/>
    <w:rsid w:val="0018656A"/>
    <w:rsid w:val="001903F7"/>
    <w:rsid w:val="00195236"/>
    <w:rsid w:val="001A19E2"/>
    <w:rsid w:val="001A1E7A"/>
    <w:rsid w:val="001A2BE0"/>
    <w:rsid w:val="001A5611"/>
    <w:rsid w:val="001B0E4D"/>
    <w:rsid w:val="001B0EA8"/>
    <w:rsid w:val="001B18F1"/>
    <w:rsid w:val="001B382D"/>
    <w:rsid w:val="001B430E"/>
    <w:rsid w:val="001B4992"/>
    <w:rsid w:val="001B5708"/>
    <w:rsid w:val="001C2755"/>
    <w:rsid w:val="001C54CB"/>
    <w:rsid w:val="001C61C3"/>
    <w:rsid w:val="001D1DE6"/>
    <w:rsid w:val="001D3399"/>
    <w:rsid w:val="001D4507"/>
    <w:rsid w:val="001D4CF7"/>
    <w:rsid w:val="001E2333"/>
    <w:rsid w:val="001E41A7"/>
    <w:rsid w:val="001E5480"/>
    <w:rsid w:val="001E557C"/>
    <w:rsid w:val="001E6B9C"/>
    <w:rsid w:val="001F0C43"/>
    <w:rsid w:val="001F14BE"/>
    <w:rsid w:val="001F22E1"/>
    <w:rsid w:val="001F51F2"/>
    <w:rsid w:val="001F54A8"/>
    <w:rsid w:val="001F57DF"/>
    <w:rsid w:val="00201CBB"/>
    <w:rsid w:val="00207630"/>
    <w:rsid w:val="00212BF6"/>
    <w:rsid w:val="00213E2D"/>
    <w:rsid w:val="00214F7D"/>
    <w:rsid w:val="002177CF"/>
    <w:rsid w:val="00221E3D"/>
    <w:rsid w:val="0022526C"/>
    <w:rsid w:val="002263AC"/>
    <w:rsid w:val="00233856"/>
    <w:rsid w:val="002338C1"/>
    <w:rsid w:val="00236AF2"/>
    <w:rsid w:val="00243A4E"/>
    <w:rsid w:val="00244392"/>
    <w:rsid w:val="002476B4"/>
    <w:rsid w:val="00251700"/>
    <w:rsid w:val="00251B8C"/>
    <w:rsid w:val="0025462C"/>
    <w:rsid w:val="002567A6"/>
    <w:rsid w:val="002570BF"/>
    <w:rsid w:val="00261F4D"/>
    <w:rsid w:val="0026215A"/>
    <w:rsid w:val="002665AE"/>
    <w:rsid w:val="00266F99"/>
    <w:rsid w:val="0027733F"/>
    <w:rsid w:val="00280369"/>
    <w:rsid w:val="002813F4"/>
    <w:rsid w:val="00282C37"/>
    <w:rsid w:val="00283290"/>
    <w:rsid w:val="00286BB2"/>
    <w:rsid w:val="00293730"/>
    <w:rsid w:val="00293D48"/>
    <w:rsid w:val="002954B7"/>
    <w:rsid w:val="002A03FF"/>
    <w:rsid w:val="002A141E"/>
    <w:rsid w:val="002A4ABE"/>
    <w:rsid w:val="002B32B5"/>
    <w:rsid w:val="002B3DC9"/>
    <w:rsid w:val="002B4CAE"/>
    <w:rsid w:val="002B6D68"/>
    <w:rsid w:val="002C00AA"/>
    <w:rsid w:val="002C211C"/>
    <w:rsid w:val="002C3E06"/>
    <w:rsid w:val="002C6C7C"/>
    <w:rsid w:val="002C7655"/>
    <w:rsid w:val="002D123C"/>
    <w:rsid w:val="002D1FA9"/>
    <w:rsid w:val="002E07B2"/>
    <w:rsid w:val="002E0E85"/>
    <w:rsid w:val="002E48F8"/>
    <w:rsid w:val="002E7547"/>
    <w:rsid w:val="002E7FD9"/>
    <w:rsid w:val="002F38CD"/>
    <w:rsid w:val="002F64AA"/>
    <w:rsid w:val="002F6DAB"/>
    <w:rsid w:val="0030393A"/>
    <w:rsid w:val="0030664A"/>
    <w:rsid w:val="00306BA6"/>
    <w:rsid w:val="00307E18"/>
    <w:rsid w:val="0031254A"/>
    <w:rsid w:val="00316230"/>
    <w:rsid w:val="00320600"/>
    <w:rsid w:val="00320E81"/>
    <w:rsid w:val="00325305"/>
    <w:rsid w:val="00326E84"/>
    <w:rsid w:val="00334255"/>
    <w:rsid w:val="00335F94"/>
    <w:rsid w:val="00336BC1"/>
    <w:rsid w:val="003377F0"/>
    <w:rsid w:val="00340709"/>
    <w:rsid w:val="00341308"/>
    <w:rsid w:val="00344D0A"/>
    <w:rsid w:val="00345E3B"/>
    <w:rsid w:val="00354970"/>
    <w:rsid w:val="00357AAA"/>
    <w:rsid w:val="00370F3C"/>
    <w:rsid w:val="00372CEA"/>
    <w:rsid w:val="003771F3"/>
    <w:rsid w:val="00377C17"/>
    <w:rsid w:val="00386064"/>
    <w:rsid w:val="00394816"/>
    <w:rsid w:val="0039499B"/>
    <w:rsid w:val="00395E03"/>
    <w:rsid w:val="003A26EC"/>
    <w:rsid w:val="003A3699"/>
    <w:rsid w:val="003A3D05"/>
    <w:rsid w:val="003A4163"/>
    <w:rsid w:val="003A5CC8"/>
    <w:rsid w:val="003B165E"/>
    <w:rsid w:val="003B5030"/>
    <w:rsid w:val="003B657B"/>
    <w:rsid w:val="003C11D8"/>
    <w:rsid w:val="003C11F9"/>
    <w:rsid w:val="003C7792"/>
    <w:rsid w:val="003D1669"/>
    <w:rsid w:val="003D3D22"/>
    <w:rsid w:val="003D441D"/>
    <w:rsid w:val="003D4C06"/>
    <w:rsid w:val="003D6CBB"/>
    <w:rsid w:val="003E03AC"/>
    <w:rsid w:val="003E7E52"/>
    <w:rsid w:val="003F4108"/>
    <w:rsid w:val="003F4B34"/>
    <w:rsid w:val="003F4D17"/>
    <w:rsid w:val="003F6450"/>
    <w:rsid w:val="00401E9B"/>
    <w:rsid w:val="00403259"/>
    <w:rsid w:val="0040479D"/>
    <w:rsid w:val="004051C5"/>
    <w:rsid w:val="00413BD0"/>
    <w:rsid w:val="00415A46"/>
    <w:rsid w:val="004201A5"/>
    <w:rsid w:val="00433225"/>
    <w:rsid w:val="0043500B"/>
    <w:rsid w:val="00445D9F"/>
    <w:rsid w:val="00445F77"/>
    <w:rsid w:val="004472BC"/>
    <w:rsid w:val="00450902"/>
    <w:rsid w:val="00452CC5"/>
    <w:rsid w:val="004560C2"/>
    <w:rsid w:val="0045734F"/>
    <w:rsid w:val="0046381C"/>
    <w:rsid w:val="00464193"/>
    <w:rsid w:val="004642D8"/>
    <w:rsid w:val="00464EDC"/>
    <w:rsid w:val="00466B2A"/>
    <w:rsid w:val="00475D76"/>
    <w:rsid w:val="00476A8B"/>
    <w:rsid w:val="00480781"/>
    <w:rsid w:val="004808CE"/>
    <w:rsid w:val="004815D8"/>
    <w:rsid w:val="0048614C"/>
    <w:rsid w:val="00487BEE"/>
    <w:rsid w:val="00490D03"/>
    <w:rsid w:val="004A4552"/>
    <w:rsid w:val="004A4807"/>
    <w:rsid w:val="004A5234"/>
    <w:rsid w:val="004A52D3"/>
    <w:rsid w:val="004B3044"/>
    <w:rsid w:val="004B564E"/>
    <w:rsid w:val="004B5683"/>
    <w:rsid w:val="004B586C"/>
    <w:rsid w:val="004B6137"/>
    <w:rsid w:val="004C5311"/>
    <w:rsid w:val="004C7B55"/>
    <w:rsid w:val="004D3AB9"/>
    <w:rsid w:val="004E2C82"/>
    <w:rsid w:val="004E2F8E"/>
    <w:rsid w:val="004E37C0"/>
    <w:rsid w:val="004E66FF"/>
    <w:rsid w:val="004F18B2"/>
    <w:rsid w:val="004F3791"/>
    <w:rsid w:val="004F4DA0"/>
    <w:rsid w:val="00503CCE"/>
    <w:rsid w:val="00504539"/>
    <w:rsid w:val="0050659B"/>
    <w:rsid w:val="00515672"/>
    <w:rsid w:val="00516D1B"/>
    <w:rsid w:val="00517918"/>
    <w:rsid w:val="00522109"/>
    <w:rsid w:val="005230B0"/>
    <w:rsid w:val="005234DC"/>
    <w:rsid w:val="00527621"/>
    <w:rsid w:val="0052796C"/>
    <w:rsid w:val="00527C4D"/>
    <w:rsid w:val="00530D4E"/>
    <w:rsid w:val="00536F62"/>
    <w:rsid w:val="00542438"/>
    <w:rsid w:val="00545A52"/>
    <w:rsid w:val="00545A5D"/>
    <w:rsid w:val="00547BA5"/>
    <w:rsid w:val="0055138E"/>
    <w:rsid w:val="005525D7"/>
    <w:rsid w:val="00552BA7"/>
    <w:rsid w:val="00553BF3"/>
    <w:rsid w:val="00553E28"/>
    <w:rsid w:val="00554E0C"/>
    <w:rsid w:val="00556512"/>
    <w:rsid w:val="0055666E"/>
    <w:rsid w:val="005575A1"/>
    <w:rsid w:val="005604FE"/>
    <w:rsid w:val="00561785"/>
    <w:rsid w:val="005668EA"/>
    <w:rsid w:val="00581E31"/>
    <w:rsid w:val="00583A89"/>
    <w:rsid w:val="0058691A"/>
    <w:rsid w:val="00593860"/>
    <w:rsid w:val="00593C76"/>
    <w:rsid w:val="00595EDE"/>
    <w:rsid w:val="00597B14"/>
    <w:rsid w:val="005A1963"/>
    <w:rsid w:val="005A4B99"/>
    <w:rsid w:val="005A53E1"/>
    <w:rsid w:val="005A5F2B"/>
    <w:rsid w:val="005B3107"/>
    <w:rsid w:val="005B3B97"/>
    <w:rsid w:val="005B47BD"/>
    <w:rsid w:val="005B6237"/>
    <w:rsid w:val="005C03E5"/>
    <w:rsid w:val="005C07A3"/>
    <w:rsid w:val="005C2311"/>
    <w:rsid w:val="005C2E81"/>
    <w:rsid w:val="005C5BB9"/>
    <w:rsid w:val="005D1569"/>
    <w:rsid w:val="005D3C4A"/>
    <w:rsid w:val="005E2521"/>
    <w:rsid w:val="005E4F1B"/>
    <w:rsid w:val="005F7A87"/>
    <w:rsid w:val="0060030A"/>
    <w:rsid w:val="006003D9"/>
    <w:rsid w:val="00602D60"/>
    <w:rsid w:val="00602E1B"/>
    <w:rsid w:val="00604065"/>
    <w:rsid w:val="00611677"/>
    <w:rsid w:val="00612C78"/>
    <w:rsid w:val="0062063C"/>
    <w:rsid w:val="0062370B"/>
    <w:rsid w:val="00631B3A"/>
    <w:rsid w:val="00633370"/>
    <w:rsid w:val="0063597A"/>
    <w:rsid w:val="00650E6B"/>
    <w:rsid w:val="006572EE"/>
    <w:rsid w:val="00667021"/>
    <w:rsid w:val="00670D58"/>
    <w:rsid w:val="0067118F"/>
    <w:rsid w:val="006736D0"/>
    <w:rsid w:val="0067772A"/>
    <w:rsid w:val="00683580"/>
    <w:rsid w:val="00684303"/>
    <w:rsid w:val="00687993"/>
    <w:rsid w:val="006951C8"/>
    <w:rsid w:val="00697D54"/>
    <w:rsid w:val="006A2115"/>
    <w:rsid w:val="006A28A9"/>
    <w:rsid w:val="006A2EBC"/>
    <w:rsid w:val="006A67F6"/>
    <w:rsid w:val="006A6DCC"/>
    <w:rsid w:val="006A72F9"/>
    <w:rsid w:val="006B1A53"/>
    <w:rsid w:val="006B21B3"/>
    <w:rsid w:val="006B4689"/>
    <w:rsid w:val="006B7602"/>
    <w:rsid w:val="006C2090"/>
    <w:rsid w:val="006C29D2"/>
    <w:rsid w:val="006C2ED7"/>
    <w:rsid w:val="006D029D"/>
    <w:rsid w:val="006D31C6"/>
    <w:rsid w:val="006D35FE"/>
    <w:rsid w:val="006D431E"/>
    <w:rsid w:val="006D5841"/>
    <w:rsid w:val="006D741D"/>
    <w:rsid w:val="006D7AE3"/>
    <w:rsid w:val="006E42F9"/>
    <w:rsid w:val="006E607A"/>
    <w:rsid w:val="006E6281"/>
    <w:rsid w:val="006E63DC"/>
    <w:rsid w:val="007018ED"/>
    <w:rsid w:val="00703356"/>
    <w:rsid w:val="0070735C"/>
    <w:rsid w:val="0071675A"/>
    <w:rsid w:val="00720F99"/>
    <w:rsid w:val="00721416"/>
    <w:rsid w:val="00723C32"/>
    <w:rsid w:val="00725416"/>
    <w:rsid w:val="0072704F"/>
    <w:rsid w:val="00730264"/>
    <w:rsid w:val="0073539A"/>
    <w:rsid w:val="007407A2"/>
    <w:rsid w:val="00742A22"/>
    <w:rsid w:val="00744DBC"/>
    <w:rsid w:val="00747F99"/>
    <w:rsid w:val="00752320"/>
    <w:rsid w:val="007526C8"/>
    <w:rsid w:val="00752C46"/>
    <w:rsid w:val="0075445E"/>
    <w:rsid w:val="00754833"/>
    <w:rsid w:val="00755AE0"/>
    <w:rsid w:val="00767CA4"/>
    <w:rsid w:val="007818B3"/>
    <w:rsid w:val="00784490"/>
    <w:rsid w:val="00785116"/>
    <w:rsid w:val="007905C6"/>
    <w:rsid w:val="00791819"/>
    <w:rsid w:val="00795F34"/>
    <w:rsid w:val="00796103"/>
    <w:rsid w:val="00796E84"/>
    <w:rsid w:val="00797B14"/>
    <w:rsid w:val="007A11D1"/>
    <w:rsid w:val="007A6437"/>
    <w:rsid w:val="007B2E2A"/>
    <w:rsid w:val="007C260C"/>
    <w:rsid w:val="007C7071"/>
    <w:rsid w:val="007D077C"/>
    <w:rsid w:val="007D103A"/>
    <w:rsid w:val="007D2AB9"/>
    <w:rsid w:val="007D2DA9"/>
    <w:rsid w:val="007D5D05"/>
    <w:rsid w:val="007D5E2D"/>
    <w:rsid w:val="007D729A"/>
    <w:rsid w:val="007E2DF2"/>
    <w:rsid w:val="007E4091"/>
    <w:rsid w:val="007E7EEE"/>
    <w:rsid w:val="007F147F"/>
    <w:rsid w:val="007F17AD"/>
    <w:rsid w:val="007F22BA"/>
    <w:rsid w:val="007F352E"/>
    <w:rsid w:val="007F4488"/>
    <w:rsid w:val="007F4804"/>
    <w:rsid w:val="00800BA4"/>
    <w:rsid w:val="00802FBB"/>
    <w:rsid w:val="008037FC"/>
    <w:rsid w:val="008079D3"/>
    <w:rsid w:val="008106AA"/>
    <w:rsid w:val="00810F07"/>
    <w:rsid w:val="008117D0"/>
    <w:rsid w:val="0081502A"/>
    <w:rsid w:val="00815672"/>
    <w:rsid w:val="00817A78"/>
    <w:rsid w:val="00817F02"/>
    <w:rsid w:val="00821704"/>
    <w:rsid w:val="00826DCE"/>
    <w:rsid w:val="00830979"/>
    <w:rsid w:val="00831F19"/>
    <w:rsid w:val="008376CB"/>
    <w:rsid w:val="0084043F"/>
    <w:rsid w:val="0084133F"/>
    <w:rsid w:val="00844214"/>
    <w:rsid w:val="00851CFD"/>
    <w:rsid w:val="00857DCF"/>
    <w:rsid w:val="00870D40"/>
    <w:rsid w:val="00874E9B"/>
    <w:rsid w:val="00875DDF"/>
    <w:rsid w:val="00876A04"/>
    <w:rsid w:val="00880C1D"/>
    <w:rsid w:val="00880EA0"/>
    <w:rsid w:val="0088343C"/>
    <w:rsid w:val="00884187"/>
    <w:rsid w:val="00887818"/>
    <w:rsid w:val="00892164"/>
    <w:rsid w:val="0089604C"/>
    <w:rsid w:val="008975F9"/>
    <w:rsid w:val="008A06C0"/>
    <w:rsid w:val="008A31E6"/>
    <w:rsid w:val="008A53FE"/>
    <w:rsid w:val="008A6089"/>
    <w:rsid w:val="008B1DF2"/>
    <w:rsid w:val="008B25AC"/>
    <w:rsid w:val="008B41BA"/>
    <w:rsid w:val="008B5A6F"/>
    <w:rsid w:val="008B7584"/>
    <w:rsid w:val="008C2584"/>
    <w:rsid w:val="008C426D"/>
    <w:rsid w:val="008C42D8"/>
    <w:rsid w:val="008C4717"/>
    <w:rsid w:val="008C7391"/>
    <w:rsid w:val="008D2C29"/>
    <w:rsid w:val="008D41A0"/>
    <w:rsid w:val="008D4828"/>
    <w:rsid w:val="008D5DBE"/>
    <w:rsid w:val="008D6F11"/>
    <w:rsid w:val="008D743E"/>
    <w:rsid w:val="008F54A9"/>
    <w:rsid w:val="008F6CEA"/>
    <w:rsid w:val="008F72A4"/>
    <w:rsid w:val="009018E3"/>
    <w:rsid w:val="00901CE0"/>
    <w:rsid w:val="009049FC"/>
    <w:rsid w:val="00905442"/>
    <w:rsid w:val="0091648D"/>
    <w:rsid w:val="00916A35"/>
    <w:rsid w:val="00920128"/>
    <w:rsid w:val="00920440"/>
    <w:rsid w:val="00923B74"/>
    <w:rsid w:val="00925619"/>
    <w:rsid w:val="009261EF"/>
    <w:rsid w:val="009274E5"/>
    <w:rsid w:val="0093014D"/>
    <w:rsid w:val="00930575"/>
    <w:rsid w:val="009315B0"/>
    <w:rsid w:val="00944C70"/>
    <w:rsid w:val="00946E8A"/>
    <w:rsid w:val="009515E8"/>
    <w:rsid w:val="00952338"/>
    <w:rsid w:val="00953AAB"/>
    <w:rsid w:val="009541A2"/>
    <w:rsid w:val="00956804"/>
    <w:rsid w:val="009602DD"/>
    <w:rsid w:val="00960306"/>
    <w:rsid w:val="00960830"/>
    <w:rsid w:val="00963837"/>
    <w:rsid w:val="00967DD1"/>
    <w:rsid w:val="00971D91"/>
    <w:rsid w:val="00976C91"/>
    <w:rsid w:val="009777AF"/>
    <w:rsid w:val="00977A36"/>
    <w:rsid w:val="00977FA1"/>
    <w:rsid w:val="009809E7"/>
    <w:rsid w:val="00984DD3"/>
    <w:rsid w:val="00991289"/>
    <w:rsid w:val="0099210D"/>
    <w:rsid w:val="009A2553"/>
    <w:rsid w:val="009A4373"/>
    <w:rsid w:val="009A7DC5"/>
    <w:rsid w:val="009B0CA4"/>
    <w:rsid w:val="009B31B4"/>
    <w:rsid w:val="009C22CC"/>
    <w:rsid w:val="009C4FD5"/>
    <w:rsid w:val="009C5150"/>
    <w:rsid w:val="009C5B2E"/>
    <w:rsid w:val="009C6FC4"/>
    <w:rsid w:val="009E033E"/>
    <w:rsid w:val="009E0C9D"/>
    <w:rsid w:val="009E22EF"/>
    <w:rsid w:val="009E3039"/>
    <w:rsid w:val="009F1554"/>
    <w:rsid w:val="009F27D0"/>
    <w:rsid w:val="009F5D25"/>
    <w:rsid w:val="00A00BFA"/>
    <w:rsid w:val="00A06D57"/>
    <w:rsid w:val="00A06E76"/>
    <w:rsid w:val="00A1047B"/>
    <w:rsid w:val="00A10AF4"/>
    <w:rsid w:val="00A11C30"/>
    <w:rsid w:val="00A12D16"/>
    <w:rsid w:val="00A14330"/>
    <w:rsid w:val="00A1435D"/>
    <w:rsid w:val="00A14B4C"/>
    <w:rsid w:val="00A2179E"/>
    <w:rsid w:val="00A24899"/>
    <w:rsid w:val="00A27379"/>
    <w:rsid w:val="00A2771F"/>
    <w:rsid w:val="00A33FEF"/>
    <w:rsid w:val="00A34160"/>
    <w:rsid w:val="00A419E7"/>
    <w:rsid w:val="00A41F75"/>
    <w:rsid w:val="00A4216D"/>
    <w:rsid w:val="00A4412B"/>
    <w:rsid w:val="00A543AE"/>
    <w:rsid w:val="00A549D3"/>
    <w:rsid w:val="00A555A7"/>
    <w:rsid w:val="00A5566E"/>
    <w:rsid w:val="00A607B6"/>
    <w:rsid w:val="00A6230E"/>
    <w:rsid w:val="00A63B5C"/>
    <w:rsid w:val="00A72FE2"/>
    <w:rsid w:val="00A74485"/>
    <w:rsid w:val="00A81455"/>
    <w:rsid w:val="00A83127"/>
    <w:rsid w:val="00A84B9E"/>
    <w:rsid w:val="00A91A7A"/>
    <w:rsid w:val="00A94289"/>
    <w:rsid w:val="00AA16AD"/>
    <w:rsid w:val="00AA4015"/>
    <w:rsid w:val="00AA525A"/>
    <w:rsid w:val="00AA5D4D"/>
    <w:rsid w:val="00AB04BE"/>
    <w:rsid w:val="00AB6756"/>
    <w:rsid w:val="00AC022E"/>
    <w:rsid w:val="00AC09A5"/>
    <w:rsid w:val="00AC10A3"/>
    <w:rsid w:val="00AC15AB"/>
    <w:rsid w:val="00AC7E8D"/>
    <w:rsid w:val="00AD1612"/>
    <w:rsid w:val="00AD27DC"/>
    <w:rsid w:val="00AD497C"/>
    <w:rsid w:val="00AD58E3"/>
    <w:rsid w:val="00AD5FFF"/>
    <w:rsid w:val="00AD6F6B"/>
    <w:rsid w:val="00AE0B49"/>
    <w:rsid w:val="00AE5901"/>
    <w:rsid w:val="00AE5DEC"/>
    <w:rsid w:val="00AE6875"/>
    <w:rsid w:val="00AE7680"/>
    <w:rsid w:val="00AF6C63"/>
    <w:rsid w:val="00B034F3"/>
    <w:rsid w:val="00B1182E"/>
    <w:rsid w:val="00B1403B"/>
    <w:rsid w:val="00B14F07"/>
    <w:rsid w:val="00B15ED4"/>
    <w:rsid w:val="00B21ACD"/>
    <w:rsid w:val="00B27E01"/>
    <w:rsid w:val="00B32377"/>
    <w:rsid w:val="00B33CB4"/>
    <w:rsid w:val="00B353B1"/>
    <w:rsid w:val="00B35643"/>
    <w:rsid w:val="00B35AC9"/>
    <w:rsid w:val="00B42DF0"/>
    <w:rsid w:val="00B46C52"/>
    <w:rsid w:val="00B47D39"/>
    <w:rsid w:val="00B53E2D"/>
    <w:rsid w:val="00B576FA"/>
    <w:rsid w:val="00B610FA"/>
    <w:rsid w:val="00B718A3"/>
    <w:rsid w:val="00B72462"/>
    <w:rsid w:val="00B7358F"/>
    <w:rsid w:val="00B76BEC"/>
    <w:rsid w:val="00B77A28"/>
    <w:rsid w:val="00B81910"/>
    <w:rsid w:val="00B94865"/>
    <w:rsid w:val="00B94ADD"/>
    <w:rsid w:val="00B96836"/>
    <w:rsid w:val="00BA0110"/>
    <w:rsid w:val="00BA1300"/>
    <w:rsid w:val="00BA1BDE"/>
    <w:rsid w:val="00BA3A8F"/>
    <w:rsid w:val="00BB0394"/>
    <w:rsid w:val="00BB3FE7"/>
    <w:rsid w:val="00BB5B6C"/>
    <w:rsid w:val="00BB7FD8"/>
    <w:rsid w:val="00BC098E"/>
    <w:rsid w:val="00BC4018"/>
    <w:rsid w:val="00BC4B3C"/>
    <w:rsid w:val="00BD0485"/>
    <w:rsid w:val="00BD06DC"/>
    <w:rsid w:val="00BD5C8A"/>
    <w:rsid w:val="00BE63BF"/>
    <w:rsid w:val="00BE7713"/>
    <w:rsid w:val="00BE7C96"/>
    <w:rsid w:val="00BF42F6"/>
    <w:rsid w:val="00C036FA"/>
    <w:rsid w:val="00C05912"/>
    <w:rsid w:val="00C06FE7"/>
    <w:rsid w:val="00C07953"/>
    <w:rsid w:val="00C10D2F"/>
    <w:rsid w:val="00C11684"/>
    <w:rsid w:val="00C11FA0"/>
    <w:rsid w:val="00C143C8"/>
    <w:rsid w:val="00C1552B"/>
    <w:rsid w:val="00C1611E"/>
    <w:rsid w:val="00C219D8"/>
    <w:rsid w:val="00C2456C"/>
    <w:rsid w:val="00C24D33"/>
    <w:rsid w:val="00C269A3"/>
    <w:rsid w:val="00C346EB"/>
    <w:rsid w:val="00C439E6"/>
    <w:rsid w:val="00C450BA"/>
    <w:rsid w:val="00C454E4"/>
    <w:rsid w:val="00C477DA"/>
    <w:rsid w:val="00C543AB"/>
    <w:rsid w:val="00C54B48"/>
    <w:rsid w:val="00C57EF0"/>
    <w:rsid w:val="00C60034"/>
    <w:rsid w:val="00C61616"/>
    <w:rsid w:val="00C62E7A"/>
    <w:rsid w:val="00C6404F"/>
    <w:rsid w:val="00C640E0"/>
    <w:rsid w:val="00C65AD2"/>
    <w:rsid w:val="00C665E1"/>
    <w:rsid w:val="00C66954"/>
    <w:rsid w:val="00C674B8"/>
    <w:rsid w:val="00C7395E"/>
    <w:rsid w:val="00C76B0F"/>
    <w:rsid w:val="00C776C7"/>
    <w:rsid w:val="00C777AA"/>
    <w:rsid w:val="00C77EDC"/>
    <w:rsid w:val="00C82C30"/>
    <w:rsid w:val="00C83F39"/>
    <w:rsid w:val="00C8691A"/>
    <w:rsid w:val="00C86D99"/>
    <w:rsid w:val="00C92999"/>
    <w:rsid w:val="00C93C88"/>
    <w:rsid w:val="00C96888"/>
    <w:rsid w:val="00C96D0E"/>
    <w:rsid w:val="00CA633F"/>
    <w:rsid w:val="00CB5147"/>
    <w:rsid w:val="00CC32C4"/>
    <w:rsid w:val="00CC3823"/>
    <w:rsid w:val="00CC3DBD"/>
    <w:rsid w:val="00CC3F6C"/>
    <w:rsid w:val="00CC5000"/>
    <w:rsid w:val="00CC54A9"/>
    <w:rsid w:val="00CC724B"/>
    <w:rsid w:val="00CD1272"/>
    <w:rsid w:val="00CD3AD3"/>
    <w:rsid w:val="00CD4A08"/>
    <w:rsid w:val="00CD7182"/>
    <w:rsid w:val="00CE04F6"/>
    <w:rsid w:val="00CE6167"/>
    <w:rsid w:val="00CE64E1"/>
    <w:rsid w:val="00CF1CBB"/>
    <w:rsid w:val="00CF2975"/>
    <w:rsid w:val="00D007EE"/>
    <w:rsid w:val="00D01959"/>
    <w:rsid w:val="00D03777"/>
    <w:rsid w:val="00D04496"/>
    <w:rsid w:val="00D04DCC"/>
    <w:rsid w:val="00D0644D"/>
    <w:rsid w:val="00D06E35"/>
    <w:rsid w:val="00D1283F"/>
    <w:rsid w:val="00D1329D"/>
    <w:rsid w:val="00D20CCE"/>
    <w:rsid w:val="00D20EB6"/>
    <w:rsid w:val="00D25F81"/>
    <w:rsid w:val="00D27E2B"/>
    <w:rsid w:val="00D300DD"/>
    <w:rsid w:val="00D331FA"/>
    <w:rsid w:val="00D3446F"/>
    <w:rsid w:val="00D4045C"/>
    <w:rsid w:val="00D40BEC"/>
    <w:rsid w:val="00D41215"/>
    <w:rsid w:val="00D41980"/>
    <w:rsid w:val="00D45BE7"/>
    <w:rsid w:val="00D57000"/>
    <w:rsid w:val="00D60CAF"/>
    <w:rsid w:val="00D73F21"/>
    <w:rsid w:val="00D742D6"/>
    <w:rsid w:val="00D74EAA"/>
    <w:rsid w:val="00D769B1"/>
    <w:rsid w:val="00D83998"/>
    <w:rsid w:val="00D84C29"/>
    <w:rsid w:val="00D851F9"/>
    <w:rsid w:val="00D86432"/>
    <w:rsid w:val="00D86477"/>
    <w:rsid w:val="00D92F81"/>
    <w:rsid w:val="00D94B50"/>
    <w:rsid w:val="00D95B9C"/>
    <w:rsid w:val="00DA031F"/>
    <w:rsid w:val="00DA0EE5"/>
    <w:rsid w:val="00DA2A5B"/>
    <w:rsid w:val="00DB4F3E"/>
    <w:rsid w:val="00DB59BB"/>
    <w:rsid w:val="00DB6567"/>
    <w:rsid w:val="00DC3E9F"/>
    <w:rsid w:val="00DC422F"/>
    <w:rsid w:val="00DC5C32"/>
    <w:rsid w:val="00DD041C"/>
    <w:rsid w:val="00DD3024"/>
    <w:rsid w:val="00DD6844"/>
    <w:rsid w:val="00DD7706"/>
    <w:rsid w:val="00DE1E6A"/>
    <w:rsid w:val="00DE2D0B"/>
    <w:rsid w:val="00DE3709"/>
    <w:rsid w:val="00DE73BF"/>
    <w:rsid w:val="00DF17AA"/>
    <w:rsid w:val="00DF1B12"/>
    <w:rsid w:val="00DF1CA5"/>
    <w:rsid w:val="00DF21C6"/>
    <w:rsid w:val="00DF29A3"/>
    <w:rsid w:val="00DF4136"/>
    <w:rsid w:val="00DF4E2B"/>
    <w:rsid w:val="00DF4F27"/>
    <w:rsid w:val="00DF4F8A"/>
    <w:rsid w:val="00E030E8"/>
    <w:rsid w:val="00E041D8"/>
    <w:rsid w:val="00E049C9"/>
    <w:rsid w:val="00E06268"/>
    <w:rsid w:val="00E14C64"/>
    <w:rsid w:val="00E23122"/>
    <w:rsid w:val="00E2643D"/>
    <w:rsid w:val="00E33D20"/>
    <w:rsid w:val="00E35FEF"/>
    <w:rsid w:val="00E3667B"/>
    <w:rsid w:val="00E369BC"/>
    <w:rsid w:val="00E4224C"/>
    <w:rsid w:val="00E44B1C"/>
    <w:rsid w:val="00E47211"/>
    <w:rsid w:val="00E474FF"/>
    <w:rsid w:val="00E53C88"/>
    <w:rsid w:val="00E54389"/>
    <w:rsid w:val="00E552BE"/>
    <w:rsid w:val="00E561F5"/>
    <w:rsid w:val="00E657E8"/>
    <w:rsid w:val="00E74AFE"/>
    <w:rsid w:val="00E76C66"/>
    <w:rsid w:val="00E76D82"/>
    <w:rsid w:val="00E83E94"/>
    <w:rsid w:val="00E841E4"/>
    <w:rsid w:val="00E92CF6"/>
    <w:rsid w:val="00E95098"/>
    <w:rsid w:val="00E9668D"/>
    <w:rsid w:val="00EA0755"/>
    <w:rsid w:val="00EA0794"/>
    <w:rsid w:val="00EA30E7"/>
    <w:rsid w:val="00EA3D06"/>
    <w:rsid w:val="00EA4757"/>
    <w:rsid w:val="00EA6A61"/>
    <w:rsid w:val="00EB70A0"/>
    <w:rsid w:val="00EC0632"/>
    <w:rsid w:val="00EC20C4"/>
    <w:rsid w:val="00EC30A2"/>
    <w:rsid w:val="00EC3473"/>
    <w:rsid w:val="00EC62F5"/>
    <w:rsid w:val="00EC6CFA"/>
    <w:rsid w:val="00EC7905"/>
    <w:rsid w:val="00ED10CB"/>
    <w:rsid w:val="00ED181F"/>
    <w:rsid w:val="00ED2AA8"/>
    <w:rsid w:val="00ED2E18"/>
    <w:rsid w:val="00ED70DA"/>
    <w:rsid w:val="00ED74B3"/>
    <w:rsid w:val="00EE0112"/>
    <w:rsid w:val="00EE1783"/>
    <w:rsid w:val="00EE1EF8"/>
    <w:rsid w:val="00EE40B7"/>
    <w:rsid w:val="00EF4F5B"/>
    <w:rsid w:val="00EF602C"/>
    <w:rsid w:val="00EF7E9E"/>
    <w:rsid w:val="00F01BB9"/>
    <w:rsid w:val="00F024A0"/>
    <w:rsid w:val="00F049B2"/>
    <w:rsid w:val="00F05B4F"/>
    <w:rsid w:val="00F142F3"/>
    <w:rsid w:val="00F211BA"/>
    <w:rsid w:val="00F2270C"/>
    <w:rsid w:val="00F25796"/>
    <w:rsid w:val="00F258C9"/>
    <w:rsid w:val="00F27A01"/>
    <w:rsid w:val="00F27F2E"/>
    <w:rsid w:val="00F30FC6"/>
    <w:rsid w:val="00F32C22"/>
    <w:rsid w:val="00F340B1"/>
    <w:rsid w:val="00F35F6B"/>
    <w:rsid w:val="00F423E7"/>
    <w:rsid w:val="00F461AE"/>
    <w:rsid w:val="00F478D6"/>
    <w:rsid w:val="00F47A58"/>
    <w:rsid w:val="00F530E9"/>
    <w:rsid w:val="00F55A47"/>
    <w:rsid w:val="00F56818"/>
    <w:rsid w:val="00F63194"/>
    <w:rsid w:val="00F716B3"/>
    <w:rsid w:val="00F72465"/>
    <w:rsid w:val="00F76F8B"/>
    <w:rsid w:val="00F81E4A"/>
    <w:rsid w:val="00F82BD4"/>
    <w:rsid w:val="00F82F73"/>
    <w:rsid w:val="00F83E73"/>
    <w:rsid w:val="00F871C4"/>
    <w:rsid w:val="00F90EFF"/>
    <w:rsid w:val="00F910A4"/>
    <w:rsid w:val="00FA06A6"/>
    <w:rsid w:val="00FA197D"/>
    <w:rsid w:val="00FA7B89"/>
    <w:rsid w:val="00FB4FFC"/>
    <w:rsid w:val="00FB7E07"/>
    <w:rsid w:val="00FC11EF"/>
    <w:rsid w:val="00FC4521"/>
    <w:rsid w:val="00FD0504"/>
    <w:rsid w:val="00FD5E26"/>
    <w:rsid w:val="00FE1086"/>
    <w:rsid w:val="00FE1DC9"/>
    <w:rsid w:val="00FE37FC"/>
    <w:rsid w:val="00FE540B"/>
    <w:rsid w:val="00FF0761"/>
    <w:rsid w:val="00FF0E25"/>
    <w:rsid w:val="00FF3DB8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712A4"/>
  <w15:chartTrackingRefBased/>
  <w15:docId w15:val="{3FF94DFC-FA44-4148-83E9-2BDC61A2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0FA"/>
    <w:rPr>
      <w:color w:val="0000FF"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10FA"/>
    <w:pPr>
      <w:keepNext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2C00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10FA"/>
    <w:pPr>
      <w:jc w:val="both"/>
    </w:pPr>
  </w:style>
  <w:style w:type="paragraph" w:styleId="BodyText2">
    <w:name w:val="Body Text 2"/>
    <w:basedOn w:val="Normal"/>
    <w:rsid w:val="00B610FA"/>
    <w:pPr>
      <w:jc w:val="center"/>
    </w:pPr>
  </w:style>
  <w:style w:type="paragraph" w:styleId="BodyTextIndent3">
    <w:name w:val="Body Text Indent 3"/>
    <w:basedOn w:val="Normal"/>
    <w:rsid w:val="00B610FA"/>
    <w:pPr>
      <w:spacing w:after="120"/>
      <w:ind w:left="283"/>
    </w:pPr>
    <w:rPr>
      <w:sz w:val="16"/>
      <w:szCs w:val="16"/>
    </w:rPr>
  </w:style>
  <w:style w:type="paragraph" w:customStyle="1" w:styleId="CharCharCharCharCharCharChar">
    <w:name w:val="Char Char Char Char Char Char Char"/>
    <w:autoRedefine/>
    <w:rsid w:val="00B610F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rsid w:val="00B610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0">
    <w:name w:val="Char Char Char Char Char Char Char"/>
    <w:autoRedefine/>
    <w:rsid w:val="00B610F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Indent2">
    <w:name w:val="Body Text Indent 2"/>
    <w:basedOn w:val="Normal"/>
    <w:rsid w:val="003A26EC"/>
    <w:pPr>
      <w:spacing w:after="120" w:line="480" w:lineRule="auto"/>
      <w:ind w:left="360"/>
    </w:pPr>
    <w:rPr>
      <w:color w:val="auto"/>
      <w:sz w:val="24"/>
    </w:rPr>
  </w:style>
  <w:style w:type="paragraph" w:styleId="NormalWeb">
    <w:name w:val="Normal (Web)"/>
    <w:basedOn w:val="Normal"/>
    <w:uiPriority w:val="99"/>
    <w:rsid w:val="00354970"/>
    <w:pPr>
      <w:spacing w:before="100" w:beforeAutospacing="1" w:after="100" w:afterAutospacing="1"/>
    </w:pPr>
    <w:rPr>
      <w:color w:val="auto"/>
      <w:sz w:val="24"/>
    </w:rPr>
  </w:style>
  <w:style w:type="character" w:customStyle="1" w:styleId="apple-converted-space">
    <w:name w:val="apple-converted-space"/>
    <w:basedOn w:val="DefaultParagraphFont"/>
    <w:rsid w:val="00354970"/>
  </w:style>
  <w:style w:type="character" w:styleId="Strong">
    <w:name w:val="Strong"/>
    <w:qFormat/>
    <w:rsid w:val="00B76BEC"/>
    <w:rPr>
      <w:b/>
      <w:bCs/>
    </w:rPr>
  </w:style>
  <w:style w:type="paragraph" w:styleId="BodyTextIndent">
    <w:name w:val="Body Text Indent"/>
    <w:basedOn w:val="Normal"/>
    <w:rsid w:val="00395E03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rsid w:val="00C82C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C3E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C3E9F"/>
    <w:rPr>
      <w:color w:val="0000FF"/>
      <w:sz w:val="28"/>
      <w:szCs w:val="24"/>
    </w:rPr>
  </w:style>
  <w:style w:type="paragraph" w:styleId="Footer">
    <w:name w:val="footer"/>
    <w:basedOn w:val="Normal"/>
    <w:link w:val="FooterChar"/>
    <w:uiPriority w:val="99"/>
    <w:rsid w:val="00DC3E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3E9F"/>
    <w:rPr>
      <w:color w:val="0000FF"/>
      <w:sz w:val="28"/>
      <w:szCs w:val="24"/>
    </w:rPr>
  </w:style>
  <w:style w:type="paragraph" w:styleId="FootnoteText">
    <w:name w:val="footnote text"/>
    <w:basedOn w:val="Normal"/>
    <w:semiHidden/>
    <w:rsid w:val="001F54A8"/>
    <w:rPr>
      <w:color w:val="auto"/>
      <w:sz w:val="20"/>
      <w:szCs w:val="20"/>
    </w:rPr>
  </w:style>
  <w:style w:type="character" w:styleId="FootnoteReference">
    <w:name w:val="footnote reference"/>
    <w:semiHidden/>
    <w:rsid w:val="001F54A8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FD5E26"/>
  </w:style>
  <w:style w:type="character" w:customStyle="1" w:styleId="BalloonTextChar">
    <w:name w:val="Balloon Text Char"/>
    <w:link w:val="BalloonText"/>
    <w:uiPriority w:val="99"/>
    <w:semiHidden/>
    <w:rsid w:val="00FD5E26"/>
    <w:rPr>
      <w:rFonts w:ascii="Tahoma" w:hAnsi="Tahoma" w:cs="Tahoma"/>
      <w:color w:val="0000FF"/>
      <w:sz w:val="16"/>
      <w:szCs w:val="16"/>
    </w:rPr>
  </w:style>
  <w:style w:type="character" w:customStyle="1" w:styleId="Heading2Char">
    <w:name w:val="Heading 2 Char"/>
    <w:link w:val="Heading2"/>
    <w:uiPriority w:val="9"/>
    <w:rsid w:val="00FD5E26"/>
    <w:rPr>
      <w:b/>
      <w:bCs/>
      <w:color w:val="0000FF"/>
      <w:sz w:val="28"/>
      <w:szCs w:val="24"/>
    </w:rPr>
  </w:style>
  <w:style w:type="character" w:styleId="Hyperlink">
    <w:name w:val="Hyperlink"/>
    <w:uiPriority w:val="99"/>
    <w:unhideWhenUsed/>
    <w:rsid w:val="00FD5E26"/>
    <w:rPr>
      <w:color w:val="0000FF"/>
      <w:u w:val="single"/>
    </w:rPr>
  </w:style>
  <w:style w:type="character" w:customStyle="1" w:styleId="Vnbnnidung">
    <w:name w:val="Văn bản nội dung_"/>
    <w:link w:val="Vnbnnidung0"/>
    <w:rsid w:val="00FD5E26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FD5E26"/>
    <w:pPr>
      <w:widowControl w:val="0"/>
      <w:spacing w:after="100" w:line="266" w:lineRule="auto"/>
      <w:ind w:firstLine="400"/>
    </w:pPr>
    <w:rPr>
      <w:color w:val="auto"/>
      <w:sz w:val="26"/>
      <w:szCs w:val="26"/>
    </w:rPr>
  </w:style>
  <w:style w:type="character" w:styleId="FollowedHyperlink">
    <w:name w:val="FollowedHyperlink"/>
    <w:uiPriority w:val="99"/>
    <w:unhideWhenUsed/>
    <w:rsid w:val="00FD5E26"/>
    <w:rPr>
      <w:color w:val="0563C1"/>
      <w:u w:val="single"/>
    </w:rPr>
  </w:style>
  <w:style w:type="paragraph" w:customStyle="1" w:styleId="msonormal0">
    <w:name w:val="msonormal"/>
    <w:basedOn w:val="Normal"/>
    <w:rsid w:val="00FD5E26"/>
    <w:pP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65">
    <w:name w:val="xl6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C55A11"/>
      <w:sz w:val="24"/>
      <w:lang w:val="vi-VN" w:eastAsia="vi-VN"/>
    </w:rPr>
  </w:style>
  <w:style w:type="paragraph" w:customStyle="1" w:styleId="xl66">
    <w:name w:val="xl6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833C0B"/>
      <w:sz w:val="24"/>
      <w:lang w:val="vi-VN" w:eastAsia="vi-VN"/>
    </w:rPr>
  </w:style>
  <w:style w:type="paragraph" w:customStyle="1" w:styleId="xl67">
    <w:name w:val="xl6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2F5496"/>
      <w:sz w:val="24"/>
      <w:lang w:val="vi-VN" w:eastAsia="vi-VN"/>
    </w:rPr>
  </w:style>
  <w:style w:type="paragraph" w:customStyle="1" w:styleId="xl68">
    <w:name w:val="xl6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BF9000"/>
      <w:sz w:val="24"/>
      <w:lang w:val="vi-VN" w:eastAsia="vi-VN"/>
    </w:rPr>
  </w:style>
  <w:style w:type="paragraph" w:customStyle="1" w:styleId="xl69">
    <w:name w:val="xl6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333F4F"/>
      <w:sz w:val="24"/>
      <w:lang w:val="vi-VN" w:eastAsia="vi-VN"/>
    </w:rPr>
  </w:style>
  <w:style w:type="paragraph" w:customStyle="1" w:styleId="xl70">
    <w:name w:val="xl7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7F6000"/>
      <w:sz w:val="24"/>
      <w:lang w:val="vi-VN" w:eastAsia="vi-VN"/>
    </w:rPr>
  </w:style>
  <w:style w:type="paragraph" w:customStyle="1" w:styleId="xl71">
    <w:name w:val="xl7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70AD47"/>
      <w:sz w:val="24"/>
      <w:lang w:val="vi-VN" w:eastAsia="vi-VN"/>
    </w:rPr>
  </w:style>
  <w:style w:type="paragraph" w:customStyle="1" w:styleId="xl72">
    <w:name w:val="xl7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7030A0"/>
      <w:sz w:val="24"/>
      <w:lang w:val="vi-VN" w:eastAsia="vi-VN"/>
    </w:rPr>
  </w:style>
  <w:style w:type="paragraph" w:customStyle="1" w:styleId="xl73">
    <w:name w:val="xl7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C00000"/>
      <w:sz w:val="24"/>
      <w:lang w:val="vi-VN" w:eastAsia="vi-VN"/>
    </w:rPr>
  </w:style>
  <w:style w:type="paragraph" w:customStyle="1" w:styleId="xl74">
    <w:name w:val="xl7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FF3399"/>
      <w:sz w:val="24"/>
      <w:lang w:val="vi-VN" w:eastAsia="vi-VN"/>
    </w:rPr>
  </w:style>
  <w:style w:type="paragraph" w:customStyle="1" w:styleId="xl75">
    <w:name w:val="xl7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FF9900"/>
      <w:sz w:val="24"/>
      <w:lang w:val="vi-VN" w:eastAsia="vi-VN"/>
    </w:rPr>
  </w:style>
  <w:style w:type="paragraph" w:customStyle="1" w:styleId="xl76">
    <w:name w:val="xl7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548135"/>
      <w:sz w:val="24"/>
      <w:lang w:val="vi-VN" w:eastAsia="vi-VN"/>
    </w:rPr>
  </w:style>
  <w:style w:type="paragraph" w:customStyle="1" w:styleId="xl77">
    <w:name w:val="xl77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9900CC"/>
      <w:sz w:val="24"/>
      <w:lang w:val="vi-VN" w:eastAsia="vi-VN"/>
    </w:rPr>
  </w:style>
  <w:style w:type="paragraph" w:customStyle="1" w:styleId="xl78">
    <w:name w:val="xl78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3333CC"/>
      <w:sz w:val="24"/>
      <w:lang w:val="vi-VN" w:eastAsia="vi-VN"/>
    </w:rPr>
  </w:style>
  <w:style w:type="paragraph" w:customStyle="1" w:styleId="xl79">
    <w:name w:val="xl79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993366"/>
      <w:sz w:val="24"/>
      <w:lang w:val="vi-VN" w:eastAsia="vi-VN"/>
    </w:rPr>
  </w:style>
  <w:style w:type="paragraph" w:customStyle="1" w:styleId="xl80">
    <w:name w:val="xl80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2F5496"/>
      <w:sz w:val="24"/>
      <w:lang w:val="vi-VN" w:eastAsia="vi-VN"/>
    </w:rPr>
  </w:style>
  <w:style w:type="paragraph" w:customStyle="1" w:styleId="xl81">
    <w:name w:val="xl81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33CCFF"/>
      <w:sz w:val="24"/>
      <w:lang w:val="vi-VN" w:eastAsia="vi-VN"/>
    </w:rPr>
  </w:style>
  <w:style w:type="paragraph" w:customStyle="1" w:styleId="xl82">
    <w:name w:val="xl8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7030A0"/>
      <w:sz w:val="24"/>
      <w:lang w:val="vi-VN" w:eastAsia="vi-VN"/>
    </w:rPr>
  </w:style>
  <w:style w:type="paragraph" w:customStyle="1" w:styleId="xl83">
    <w:name w:val="xl83"/>
    <w:basedOn w:val="Normal"/>
    <w:rsid w:val="00FD5E26"/>
    <w:pPr>
      <w:pBdr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84">
    <w:name w:val="xl8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C55A11"/>
      <w:sz w:val="24"/>
      <w:lang w:val="vi-VN" w:eastAsia="vi-VN"/>
    </w:rPr>
  </w:style>
  <w:style w:type="paragraph" w:customStyle="1" w:styleId="xl85">
    <w:name w:val="xl85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i/>
      <w:i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87">
    <w:name w:val="xl8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4"/>
      <w:lang w:val="vi-VN" w:eastAsia="vi-VN"/>
    </w:rPr>
  </w:style>
  <w:style w:type="paragraph" w:customStyle="1" w:styleId="xl88">
    <w:name w:val="xl8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color w:val="auto"/>
      <w:sz w:val="24"/>
      <w:lang w:val="vi-VN" w:eastAsia="vi-VN"/>
    </w:rPr>
  </w:style>
  <w:style w:type="paragraph" w:customStyle="1" w:styleId="xl89">
    <w:name w:val="xl8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24"/>
      <w:lang w:val="vi-VN" w:eastAsia="vi-VN"/>
    </w:rPr>
  </w:style>
  <w:style w:type="paragraph" w:customStyle="1" w:styleId="xl90">
    <w:name w:val="xl9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24"/>
      <w:lang w:val="vi-VN" w:eastAsia="vi-VN"/>
    </w:rPr>
  </w:style>
  <w:style w:type="paragraph" w:customStyle="1" w:styleId="xl91">
    <w:name w:val="xl9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92">
    <w:name w:val="xl9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93">
    <w:name w:val="xl9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4"/>
      <w:lang w:val="vi-VN" w:eastAsia="vi-VN"/>
    </w:rPr>
  </w:style>
  <w:style w:type="paragraph" w:customStyle="1" w:styleId="xl94">
    <w:name w:val="xl9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lang w:val="vi-VN" w:eastAsia="vi-VN"/>
    </w:rPr>
  </w:style>
  <w:style w:type="paragraph" w:customStyle="1" w:styleId="xl95">
    <w:name w:val="xl9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96">
    <w:name w:val="xl9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98">
    <w:name w:val="xl9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00">
    <w:name w:val="xl10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lang w:val="vi-VN" w:eastAsia="vi-VN"/>
    </w:rPr>
  </w:style>
  <w:style w:type="paragraph" w:customStyle="1" w:styleId="xl102">
    <w:name w:val="xl102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03">
    <w:name w:val="xl10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24"/>
      <w:lang w:val="vi-VN" w:eastAsia="vi-VN"/>
    </w:rPr>
  </w:style>
  <w:style w:type="paragraph" w:customStyle="1" w:styleId="xl104">
    <w:name w:val="xl10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05">
    <w:name w:val="xl10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24"/>
      <w:lang w:val="vi-VN" w:eastAsia="vi-VN"/>
    </w:rPr>
  </w:style>
  <w:style w:type="paragraph" w:customStyle="1" w:styleId="xl106">
    <w:name w:val="xl106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07">
    <w:name w:val="xl10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auto"/>
      <w:sz w:val="20"/>
      <w:szCs w:val="20"/>
      <w:lang w:val="vi-VN" w:eastAsia="vi-VN"/>
    </w:rPr>
  </w:style>
  <w:style w:type="paragraph" w:customStyle="1" w:styleId="xl108">
    <w:name w:val="xl10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10">
    <w:name w:val="xl11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24"/>
      <w:lang w:val="vi-VN" w:eastAsia="vi-VN"/>
    </w:rPr>
  </w:style>
  <w:style w:type="paragraph" w:customStyle="1" w:styleId="xl112">
    <w:name w:val="xl11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13">
    <w:name w:val="xl11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auto"/>
      <w:sz w:val="20"/>
      <w:szCs w:val="20"/>
      <w:lang w:val="vi-VN" w:eastAsia="vi-VN"/>
    </w:rPr>
  </w:style>
  <w:style w:type="paragraph" w:customStyle="1" w:styleId="xl114">
    <w:name w:val="xl11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  <w:lang w:val="vi-VN" w:eastAsia="vi-VN"/>
    </w:rPr>
  </w:style>
  <w:style w:type="paragraph" w:customStyle="1" w:styleId="xl115">
    <w:name w:val="xl115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16">
    <w:name w:val="xl11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17">
    <w:name w:val="xl117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18">
    <w:name w:val="xl11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val="vi-VN" w:eastAsia="vi-VN"/>
    </w:rPr>
  </w:style>
  <w:style w:type="paragraph" w:customStyle="1" w:styleId="xl119">
    <w:name w:val="xl11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20">
    <w:name w:val="xl120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21">
    <w:name w:val="xl12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122">
    <w:name w:val="xl12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auto"/>
      <w:sz w:val="24"/>
      <w:lang w:val="vi-VN" w:eastAsia="vi-VN"/>
    </w:rPr>
  </w:style>
  <w:style w:type="paragraph" w:customStyle="1" w:styleId="xl123">
    <w:name w:val="xl12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124">
    <w:name w:val="xl124"/>
    <w:basedOn w:val="Normal"/>
    <w:rsid w:val="00FD5E2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25">
    <w:name w:val="xl125"/>
    <w:basedOn w:val="Normal"/>
    <w:rsid w:val="00FD5E26"/>
    <w:pPr>
      <w:pBdr>
        <w:top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26">
    <w:name w:val="xl126"/>
    <w:basedOn w:val="Normal"/>
    <w:rsid w:val="00FD5E2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27">
    <w:name w:val="xl127"/>
    <w:basedOn w:val="Normal"/>
    <w:rsid w:val="00FD5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28">
    <w:name w:val="xl128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29">
    <w:name w:val="xl129"/>
    <w:basedOn w:val="Normal"/>
    <w:rsid w:val="00FD5E26"/>
    <w:pPr>
      <w:pBdr>
        <w:top w:val="single" w:sz="4" w:space="0" w:color="000000"/>
        <w:lef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30">
    <w:name w:val="xl130"/>
    <w:basedOn w:val="Normal"/>
    <w:rsid w:val="00FD5E2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1">
    <w:name w:val="xl131"/>
    <w:basedOn w:val="Normal"/>
    <w:rsid w:val="00FD5E26"/>
    <w:pPr>
      <w:pBdr>
        <w:top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32">
    <w:name w:val="xl132"/>
    <w:basedOn w:val="Normal"/>
    <w:rsid w:val="00FD5E26"/>
    <w:pPr>
      <w:pBdr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3">
    <w:name w:val="xl133"/>
    <w:basedOn w:val="Normal"/>
    <w:rsid w:val="00FD5E26"/>
    <w:pPr>
      <w:pBdr>
        <w:top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34">
    <w:name w:val="xl134"/>
    <w:basedOn w:val="Normal"/>
    <w:rsid w:val="00FD5E26"/>
    <w:pPr>
      <w:pBdr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5">
    <w:name w:val="xl135"/>
    <w:basedOn w:val="Normal"/>
    <w:rsid w:val="00FD5E26"/>
    <w:pPr>
      <w:pBdr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6">
    <w:name w:val="xl136"/>
    <w:basedOn w:val="Normal"/>
    <w:rsid w:val="00FD5E26"/>
    <w:pPr>
      <w:pBdr>
        <w:top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  <w:lang w:val="vi-VN" w:eastAsia="vi-VN"/>
    </w:rPr>
  </w:style>
  <w:style w:type="paragraph" w:customStyle="1" w:styleId="xl137">
    <w:name w:val="xl137"/>
    <w:basedOn w:val="Normal"/>
    <w:rsid w:val="00FD5E26"/>
    <w:pPr>
      <w:pBdr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8">
    <w:name w:val="xl138"/>
    <w:basedOn w:val="Normal"/>
    <w:rsid w:val="00FD5E2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9">
    <w:name w:val="xl139"/>
    <w:basedOn w:val="Normal"/>
    <w:rsid w:val="00FD5E26"/>
    <w:pPr>
      <w:pBdr>
        <w:top w:val="single" w:sz="4" w:space="0" w:color="000000"/>
        <w:lef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40">
    <w:name w:val="xl140"/>
    <w:basedOn w:val="Normal"/>
    <w:rsid w:val="00FD5E26"/>
    <w:pPr>
      <w:pBdr>
        <w:top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1">
    <w:name w:val="xl141"/>
    <w:basedOn w:val="Normal"/>
    <w:rsid w:val="00FD5E2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2">
    <w:name w:val="xl142"/>
    <w:basedOn w:val="Normal"/>
    <w:rsid w:val="00FD5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43">
    <w:name w:val="xl143"/>
    <w:basedOn w:val="Normal"/>
    <w:rsid w:val="00FD5E26"/>
    <w:pPr>
      <w:pBdr>
        <w:top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i/>
      <w:iCs/>
      <w:color w:val="auto"/>
      <w:sz w:val="24"/>
      <w:lang w:val="vi-VN" w:eastAsia="vi-VN"/>
    </w:rPr>
  </w:style>
  <w:style w:type="paragraph" w:customStyle="1" w:styleId="xl144">
    <w:name w:val="xl144"/>
    <w:basedOn w:val="Normal"/>
    <w:rsid w:val="00FD5E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5">
    <w:name w:val="xl145"/>
    <w:basedOn w:val="Normal"/>
    <w:rsid w:val="00FD5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6">
    <w:name w:val="xl14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EEAF6" w:fill="DEEAF6"/>
      <w:spacing w:before="100" w:beforeAutospacing="1" w:after="100" w:afterAutospacing="1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47">
    <w:name w:val="xl14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lang w:val="vi-VN" w:eastAsia="vi-VN"/>
    </w:rPr>
  </w:style>
  <w:style w:type="paragraph" w:customStyle="1" w:styleId="xl148">
    <w:name w:val="xl14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auto"/>
      <w:sz w:val="24"/>
      <w:lang w:val="vi-VN" w:eastAsia="vi-VN"/>
    </w:rPr>
  </w:style>
  <w:style w:type="paragraph" w:customStyle="1" w:styleId="xl149">
    <w:name w:val="xl14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24"/>
      <w:lang w:val="vi-VN" w:eastAsia="vi-VN"/>
    </w:rPr>
  </w:style>
  <w:style w:type="paragraph" w:customStyle="1" w:styleId="xl150">
    <w:name w:val="xl15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i/>
      <w:iCs/>
      <w:color w:val="auto"/>
      <w:sz w:val="24"/>
      <w:lang w:val="vi-VN" w:eastAsia="vi-VN"/>
    </w:rPr>
  </w:style>
  <w:style w:type="paragraph" w:customStyle="1" w:styleId="xl151">
    <w:name w:val="xl15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5E0B3" w:fill="C5E0B3"/>
      <w:spacing w:before="100" w:beforeAutospacing="1" w:after="100" w:afterAutospacing="1"/>
    </w:pPr>
    <w:rPr>
      <w:b/>
      <w:bCs/>
      <w:color w:val="auto"/>
      <w:sz w:val="24"/>
      <w:lang w:val="vi-VN" w:eastAsia="vi-VN"/>
    </w:rPr>
  </w:style>
  <w:style w:type="paragraph" w:customStyle="1" w:styleId="xl152">
    <w:name w:val="xl15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4B083" w:fill="F4B083"/>
      <w:spacing w:before="100" w:beforeAutospacing="1" w:after="100" w:afterAutospacing="1"/>
    </w:pPr>
    <w:rPr>
      <w:b/>
      <w:bCs/>
      <w:color w:val="auto"/>
      <w:sz w:val="24"/>
      <w:lang w:val="vi-VN" w:eastAsia="vi-VN"/>
    </w:rPr>
  </w:style>
  <w:style w:type="character" w:customStyle="1" w:styleId="Heading6Char">
    <w:name w:val="Heading 6 Char"/>
    <w:link w:val="Heading6"/>
    <w:rsid w:val="002C00AA"/>
    <w:rPr>
      <w:rFonts w:ascii="Calibri" w:eastAsia="Times New Roman" w:hAnsi="Calibri" w:cs="Times New Roman"/>
      <w:b/>
      <w:bCs/>
      <w:color w:val="0000FF"/>
      <w:sz w:val="22"/>
      <w:szCs w:val="22"/>
    </w:rPr>
  </w:style>
  <w:style w:type="character" w:customStyle="1" w:styleId="fontstyle01">
    <w:name w:val="fontstyle01"/>
    <w:rsid w:val="00D84C29"/>
    <w:rPr>
      <w:rFonts w:ascii="Times-Italic" w:hAnsi="Times-Italic" w:hint="default"/>
      <w:b w:val="0"/>
      <w:bCs w:val="0"/>
      <w:i/>
      <w:iCs/>
      <w:color w:val="000000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777AA"/>
    <w:rPr>
      <w:color w:val="0000FF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683A-7739-454D-BE96-FC720632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QUỐC HỘI</vt:lpstr>
    </vt:vector>
  </TitlesOfParts>
  <Company>HOME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QUỐC HỘI</dc:title>
  <dc:subject/>
  <dc:creator>User</dc:creator>
  <cp:keywords/>
  <cp:lastModifiedBy>bui van phuong</cp:lastModifiedBy>
  <cp:revision>9</cp:revision>
  <cp:lastPrinted>2022-06-27T01:19:00Z</cp:lastPrinted>
  <dcterms:created xsi:type="dcterms:W3CDTF">2023-08-03T08:39:00Z</dcterms:created>
  <dcterms:modified xsi:type="dcterms:W3CDTF">2023-08-04T03:04:00Z</dcterms:modified>
</cp:coreProperties>
</file>